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E948E" w14:textId="77777777" w:rsidR="00D44628" w:rsidRPr="002755BA" w:rsidRDefault="00182651" w:rsidP="00DE48F9">
      <w:pPr>
        <w:pStyle w:val="StyleAgreemnt"/>
        <w:spacing w:after="0" w:line="240" w:lineRule="auto"/>
        <w:rPr>
          <w:rFonts w:cs="Arial"/>
          <w:b/>
          <w:bCs/>
        </w:rPr>
      </w:pPr>
      <w:bookmarkStart w:id="0" w:name="_Hlk51674591"/>
      <w:r w:rsidRPr="002755BA">
        <w:rPr>
          <w:rFonts w:cs="Arial"/>
          <w:b/>
          <w:bCs/>
        </w:rPr>
        <w:t>Planning Obligation by Deed of Unilateral Undertaking</w:t>
      </w:r>
    </w:p>
    <w:p w14:paraId="4C13FD5C" w14:textId="0E4F2A3B" w:rsidR="00322E71" w:rsidRPr="002755BA" w:rsidRDefault="00D44628" w:rsidP="00DE48F9">
      <w:pPr>
        <w:pStyle w:val="StyleAgreemnt"/>
        <w:spacing w:after="0" w:line="240" w:lineRule="auto"/>
        <w:rPr>
          <w:rFonts w:cs="Arial"/>
        </w:rPr>
      </w:pPr>
      <w:r w:rsidRPr="002755BA">
        <w:rPr>
          <w:rFonts w:cs="Arial"/>
        </w:rPr>
        <w:t>S106 of the Town and Country Planning Act 1990 relating to</w:t>
      </w:r>
      <w:r w:rsidR="00DE48F9" w:rsidRPr="002755BA">
        <w:rPr>
          <w:rFonts w:cs="Arial"/>
        </w:rPr>
        <w:t xml:space="preserve"> a permitted development for a limited period for a change of use from agricultural use to camping use</w:t>
      </w:r>
      <w:r w:rsidR="0032740C" w:rsidRPr="002755BA">
        <w:rPr>
          <w:rFonts w:cs="Arial"/>
        </w:rPr>
        <w:t xml:space="preserve"> under Part 4 Class B, BA and BC and Part 5 Class A</w:t>
      </w:r>
      <w:r w:rsidRPr="002755BA">
        <w:rPr>
          <w:rFonts w:cs="Arial"/>
        </w:rPr>
        <w:t xml:space="preserve"> of the </w:t>
      </w:r>
      <w:r w:rsidR="00416E54" w:rsidRPr="002755BA">
        <w:rPr>
          <w:rFonts w:cs="Arial"/>
        </w:rPr>
        <w:t>Town and Country Planning (General Permitted Development) (England) Order 2015 (as amended)</w:t>
      </w:r>
    </w:p>
    <w:p w14:paraId="6F90754F" w14:textId="77777777" w:rsidR="00B45E35" w:rsidRPr="002755BA" w:rsidRDefault="00B45E35" w:rsidP="00990A02">
      <w:pPr>
        <w:tabs>
          <w:tab w:val="decimal" w:pos="0"/>
        </w:tabs>
        <w:rPr>
          <w:rFonts w:ascii="Arial" w:hAnsi="Arial" w:cs="Arial"/>
          <w:bCs/>
        </w:rPr>
      </w:pPr>
    </w:p>
    <w:p w14:paraId="04A9D5D7" w14:textId="77777777" w:rsidR="00990A02" w:rsidRPr="002755BA" w:rsidRDefault="00990A02" w:rsidP="00990A02">
      <w:pPr>
        <w:tabs>
          <w:tab w:val="decimal" w:pos="0"/>
        </w:tabs>
        <w:rPr>
          <w:rFonts w:ascii="Arial" w:hAnsi="Arial" w:cs="Arial"/>
          <w:bCs/>
        </w:rPr>
      </w:pPr>
    </w:p>
    <w:p w14:paraId="13F14B3E" w14:textId="17DD260B" w:rsidR="00B45E35" w:rsidRPr="002755BA" w:rsidRDefault="00B45E35" w:rsidP="00990A02">
      <w:pPr>
        <w:jc w:val="center"/>
        <w:rPr>
          <w:rFonts w:ascii="Arial" w:hAnsi="Arial" w:cs="Arial"/>
          <w:b/>
        </w:rPr>
      </w:pPr>
      <w:r w:rsidRPr="002755BA">
        <w:rPr>
          <w:rFonts w:ascii="Arial" w:hAnsi="Arial" w:cs="Arial"/>
          <w:b/>
        </w:rPr>
        <w:t xml:space="preserve">DATED  </w:t>
      </w:r>
      <w:r w:rsidRPr="002755BA">
        <w:rPr>
          <w:rFonts w:ascii="Arial" w:hAnsi="Arial" w:cs="Arial"/>
          <w:b/>
          <w:shd w:val="clear" w:color="auto" w:fill="FFFFFF" w:themeFill="background1"/>
        </w:rPr>
        <w:t xml:space="preserve">                                                                     20</w:t>
      </w:r>
      <w:r w:rsidR="005941DB" w:rsidRPr="002755BA">
        <w:rPr>
          <w:rFonts w:ascii="Arial" w:hAnsi="Arial" w:cs="Arial"/>
          <w:b/>
          <w:shd w:val="clear" w:color="auto" w:fill="FFFFFF" w:themeFill="background1"/>
        </w:rPr>
        <w:t>[</w:t>
      </w:r>
      <w:r w:rsidR="00262AB0" w:rsidRPr="002755BA">
        <w:rPr>
          <w:rFonts w:ascii="Arial" w:hAnsi="Arial" w:cs="Arial"/>
          <w:b/>
          <w:shd w:val="clear" w:color="auto" w:fill="FFFFFF" w:themeFill="background1"/>
        </w:rPr>
        <w:t xml:space="preserve"> </w:t>
      </w:r>
      <w:r w:rsidR="005941DB" w:rsidRPr="002755BA">
        <w:rPr>
          <w:rFonts w:ascii="Arial" w:hAnsi="Arial" w:cs="Arial"/>
          <w:b/>
          <w:shd w:val="clear" w:color="auto" w:fill="FFFFFF" w:themeFill="background1"/>
        </w:rPr>
        <w:t xml:space="preserve">  </w:t>
      </w:r>
      <w:r w:rsidR="009F1FE1" w:rsidRPr="002755BA">
        <w:rPr>
          <w:rFonts w:ascii="Arial" w:hAnsi="Arial" w:cs="Arial"/>
          <w:b/>
          <w:shd w:val="clear" w:color="auto" w:fill="FFFFFF" w:themeFill="background1"/>
        </w:rPr>
        <w:t xml:space="preserve">  </w:t>
      </w:r>
      <w:proofErr w:type="gramStart"/>
      <w:r w:rsidR="009F1FE1" w:rsidRPr="002755BA">
        <w:rPr>
          <w:rFonts w:ascii="Arial" w:hAnsi="Arial" w:cs="Arial"/>
          <w:b/>
          <w:shd w:val="clear" w:color="auto" w:fill="FFFFFF" w:themeFill="background1"/>
        </w:rPr>
        <w:t xml:space="preserve"> </w:t>
      </w:r>
      <w:r w:rsidR="005941DB" w:rsidRPr="002755BA">
        <w:rPr>
          <w:rFonts w:ascii="Arial" w:hAnsi="Arial" w:cs="Arial"/>
          <w:b/>
          <w:shd w:val="clear" w:color="auto" w:fill="FFFFFF" w:themeFill="background1"/>
        </w:rPr>
        <w:t xml:space="preserve"> ]</w:t>
      </w:r>
      <w:proofErr w:type="gramEnd"/>
    </w:p>
    <w:p w14:paraId="381C5D48" w14:textId="77777777" w:rsidR="00B45E35" w:rsidRPr="002755BA" w:rsidRDefault="00B45E35" w:rsidP="00990A02">
      <w:pPr>
        <w:spacing w:after="0" w:line="240" w:lineRule="auto"/>
        <w:rPr>
          <w:rFonts w:ascii="Arial" w:hAnsi="Arial" w:cs="Arial"/>
        </w:rPr>
      </w:pPr>
    </w:p>
    <w:p w14:paraId="33336368" w14:textId="77777777" w:rsidR="00B45E35" w:rsidRPr="002755BA" w:rsidRDefault="00B45E35" w:rsidP="00990A02">
      <w:pPr>
        <w:spacing w:after="0" w:line="240" w:lineRule="auto"/>
        <w:rPr>
          <w:rFonts w:ascii="Arial" w:hAnsi="Arial" w:cs="Arial"/>
        </w:rPr>
      </w:pPr>
    </w:p>
    <w:p w14:paraId="557954DC" w14:textId="77777777" w:rsidR="00B45E35" w:rsidRPr="002755BA" w:rsidRDefault="00B45E35" w:rsidP="00990A02">
      <w:pPr>
        <w:spacing w:after="0" w:line="240" w:lineRule="auto"/>
        <w:rPr>
          <w:rFonts w:ascii="Arial" w:hAnsi="Arial" w:cs="Arial"/>
        </w:rPr>
      </w:pPr>
    </w:p>
    <w:p w14:paraId="2AB97216" w14:textId="27B53975" w:rsidR="00B45E35" w:rsidRPr="002755BA" w:rsidRDefault="00B45E35" w:rsidP="002755BA">
      <w:pPr>
        <w:pStyle w:val="ListParagraph"/>
        <w:numPr>
          <w:ilvl w:val="0"/>
          <w:numId w:val="43"/>
        </w:numPr>
        <w:shd w:val="clear" w:color="auto" w:fill="FFFFFF" w:themeFill="background1"/>
        <w:tabs>
          <w:tab w:val="left" w:pos="2410"/>
        </w:tabs>
        <w:spacing w:after="0" w:line="240" w:lineRule="auto"/>
        <w:ind w:left="2410" w:hanging="851"/>
        <w:rPr>
          <w:rFonts w:ascii="Arial" w:hAnsi="Arial" w:cs="Arial"/>
          <w:b/>
        </w:rPr>
      </w:pPr>
      <w:r w:rsidRPr="002755BA">
        <w:rPr>
          <w:rFonts w:ascii="Arial" w:hAnsi="Arial" w:cs="Arial"/>
          <w:b/>
        </w:rPr>
        <w:t xml:space="preserve">[ </w:t>
      </w:r>
      <w:r w:rsidRPr="002755BA">
        <w:rPr>
          <w:rFonts w:ascii="Arial" w:hAnsi="Arial" w:cs="Arial"/>
          <w:b/>
          <w:shd w:val="clear" w:color="auto" w:fill="FFFFFF" w:themeFill="background1"/>
        </w:rPr>
        <w:t xml:space="preserve">     OWNER      </w:t>
      </w:r>
      <w:proofErr w:type="gramStart"/>
      <w:r w:rsidRPr="002755BA">
        <w:rPr>
          <w:rFonts w:ascii="Arial" w:hAnsi="Arial" w:cs="Arial"/>
          <w:b/>
          <w:shd w:val="clear" w:color="auto" w:fill="FFFFFF" w:themeFill="background1"/>
        </w:rPr>
        <w:t xml:space="preserve"> </w:t>
      </w:r>
      <w:r w:rsidRPr="002755BA">
        <w:rPr>
          <w:rFonts w:ascii="Arial" w:hAnsi="Arial" w:cs="Arial"/>
          <w:b/>
        </w:rPr>
        <w:t xml:space="preserve"> ]</w:t>
      </w:r>
      <w:proofErr w:type="gramEnd"/>
    </w:p>
    <w:p w14:paraId="551F34A6" w14:textId="77777777" w:rsidR="00B45E35" w:rsidRPr="002755BA" w:rsidRDefault="00B45E35" w:rsidP="00990A02">
      <w:pPr>
        <w:spacing w:after="0" w:line="240" w:lineRule="auto"/>
        <w:ind w:left="567"/>
        <w:rPr>
          <w:rFonts w:ascii="Arial" w:hAnsi="Arial" w:cs="Arial"/>
        </w:rPr>
      </w:pPr>
    </w:p>
    <w:p w14:paraId="74B5E8AB" w14:textId="77777777" w:rsidR="00B45E35" w:rsidRPr="002755BA" w:rsidRDefault="00B45E35" w:rsidP="00B45E35">
      <w:pPr>
        <w:tabs>
          <w:tab w:val="decimal" w:pos="-180"/>
          <w:tab w:val="num" w:pos="1800"/>
        </w:tabs>
        <w:spacing w:after="0" w:line="240" w:lineRule="auto"/>
        <w:ind w:left="567"/>
        <w:rPr>
          <w:rFonts w:ascii="Arial" w:hAnsi="Arial" w:cs="Arial"/>
          <w:bCs/>
        </w:rPr>
      </w:pPr>
    </w:p>
    <w:p w14:paraId="01ABDD03" w14:textId="62768DF7" w:rsidR="00B45E35" w:rsidRPr="002755BA" w:rsidRDefault="00B45E35" w:rsidP="00990A02">
      <w:pPr>
        <w:spacing w:after="0" w:line="240" w:lineRule="auto"/>
        <w:ind w:left="1560"/>
        <w:rPr>
          <w:rFonts w:ascii="Arial" w:hAnsi="Arial" w:cs="Arial"/>
          <w:b/>
        </w:rPr>
      </w:pPr>
      <w:proofErr w:type="gramStart"/>
      <w:r w:rsidRPr="002755BA">
        <w:rPr>
          <w:rFonts w:ascii="Arial" w:hAnsi="Arial" w:cs="Arial"/>
          <w:b/>
        </w:rPr>
        <w:t>TO:-</w:t>
      </w:r>
      <w:proofErr w:type="gramEnd"/>
    </w:p>
    <w:p w14:paraId="394A7D5A" w14:textId="77777777" w:rsidR="00B45E35" w:rsidRPr="002755BA" w:rsidRDefault="00B45E35" w:rsidP="00990A02">
      <w:pPr>
        <w:tabs>
          <w:tab w:val="decimal" w:pos="-180"/>
        </w:tabs>
        <w:spacing w:after="0" w:line="240" w:lineRule="auto"/>
        <w:ind w:left="567"/>
        <w:rPr>
          <w:rFonts w:ascii="Arial" w:hAnsi="Arial" w:cs="Arial"/>
          <w:bCs/>
        </w:rPr>
      </w:pPr>
    </w:p>
    <w:p w14:paraId="79B7C78D" w14:textId="77777777" w:rsidR="00B45E35" w:rsidRPr="002755BA" w:rsidRDefault="00B45E35" w:rsidP="00990A02">
      <w:pPr>
        <w:tabs>
          <w:tab w:val="decimal" w:pos="-180"/>
        </w:tabs>
        <w:spacing w:after="0" w:line="240" w:lineRule="auto"/>
        <w:ind w:left="567"/>
        <w:rPr>
          <w:rFonts w:ascii="Arial" w:hAnsi="Arial" w:cs="Arial"/>
          <w:bCs/>
        </w:rPr>
      </w:pPr>
    </w:p>
    <w:p w14:paraId="3E99CF0A" w14:textId="39C6AFD3" w:rsidR="00B45E35" w:rsidRPr="002755BA" w:rsidRDefault="00A90D7C" w:rsidP="00A90D7C">
      <w:pPr>
        <w:spacing w:after="0" w:line="240" w:lineRule="auto"/>
        <w:ind w:left="2410" w:hanging="1"/>
        <w:rPr>
          <w:rFonts w:ascii="Arial" w:hAnsi="Arial" w:cs="Arial"/>
          <w:bCs/>
        </w:rPr>
      </w:pPr>
      <w:r w:rsidRPr="002755BA">
        <w:rPr>
          <w:rFonts w:ascii="Arial" w:hAnsi="Arial" w:cs="Arial"/>
          <w:b/>
        </w:rPr>
        <w:t xml:space="preserve">NORTH NORFOLK </w:t>
      </w:r>
      <w:r w:rsidR="00B45E35" w:rsidRPr="002755BA">
        <w:rPr>
          <w:rFonts w:ascii="Arial" w:hAnsi="Arial" w:cs="Arial"/>
          <w:b/>
        </w:rPr>
        <w:t xml:space="preserve">DISTRICT COUNCIL </w:t>
      </w:r>
    </w:p>
    <w:p w14:paraId="2DA88368" w14:textId="77777777" w:rsidR="00B45E35" w:rsidRPr="002755BA" w:rsidRDefault="00B45E35" w:rsidP="00990A02">
      <w:pPr>
        <w:spacing w:after="0" w:line="240" w:lineRule="auto"/>
        <w:jc w:val="center"/>
        <w:rPr>
          <w:rFonts w:ascii="Arial" w:hAnsi="Arial" w:cs="Arial"/>
          <w:bCs/>
        </w:rPr>
      </w:pPr>
    </w:p>
    <w:p w14:paraId="3D0C81E9" w14:textId="77777777" w:rsidR="00990A02" w:rsidRPr="002755BA" w:rsidRDefault="00990A02" w:rsidP="00990A02">
      <w:pPr>
        <w:spacing w:after="0" w:line="240" w:lineRule="auto"/>
        <w:jc w:val="center"/>
        <w:rPr>
          <w:rFonts w:ascii="Arial" w:hAnsi="Arial" w:cs="Arial"/>
          <w:bCs/>
        </w:rPr>
      </w:pPr>
    </w:p>
    <w:p w14:paraId="34C5FF47" w14:textId="77777777" w:rsidR="00B45E35" w:rsidRPr="002755BA" w:rsidRDefault="00B45E35" w:rsidP="00B45E35">
      <w:pPr>
        <w:pStyle w:val="Heading2"/>
        <w:spacing w:before="0" w:line="240" w:lineRule="auto"/>
        <w:jc w:val="center"/>
        <w:rPr>
          <w:rFonts w:ascii="Arial" w:hAnsi="Arial" w:cs="Arial"/>
          <w:sz w:val="32"/>
          <w:szCs w:val="32"/>
        </w:rPr>
      </w:pPr>
      <w:r w:rsidRPr="002755BA">
        <w:rPr>
          <w:rFonts w:ascii="Arial" w:hAnsi="Arial" w:cs="Arial"/>
          <w:sz w:val="32"/>
          <w:szCs w:val="32"/>
        </w:rPr>
        <w:t>UNILATERAL UNDERTAKING</w:t>
      </w:r>
    </w:p>
    <w:p w14:paraId="2ADF201C" w14:textId="77777777" w:rsidR="00B45E35" w:rsidRPr="002755BA" w:rsidRDefault="00B45E35" w:rsidP="00990A02">
      <w:pPr>
        <w:spacing w:after="0" w:line="240" w:lineRule="auto"/>
        <w:rPr>
          <w:rFonts w:ascii="Arial" w:hAnsi="Arial" w:cs="Arial"/>
        </w:rPr>
      </w:pPr>
    </w:p>
    <w:p w14:paraId="64773D58" w14:textId="77777777" w:rsidR="00B45E35" w:rsidRPr="002755BA" w:rsidRDefault="00B45E35" w:rsidP="00990A02">
      <w:pPr>
        <w:spacing w:after="0" w:line="240" w:lineRule="auto"/>
        <w:rPr>
          <w:rFonts w:ascii="Arial" w:hAnsi="Arial" w:cs="Arial"/>
        </w:rPr>
      </w:pPr>
    </w:p>
    <w:p w14:paraId="4D793D5F" w14:textId="77777777" w:rsidR="00B45E35" w:rsidRPr="002755BA" w:rsidRDefault="00B45E35" w:rsidP="00990A02">
      <w:pPr>
        <w:spacing w:after="0" w:line="240" w:lineRule="auto"/>
        <w:rPr>
          <w:rFonts w:ascii="Arial" w:hAnsi="Arial" w:cs="Arial"/>
        </w:rPr>
      </w:pPr>
    </w:p>
    <w:p w14:paraId="3F344EA3" w14:textId="77777777" w:rsidR="00B45E35" w:rsidRPr="002755BA" w:rsidRDefault="00B45E35" w:rsidP="00990A02">
      <w:pPr>
        <w:spacing w:after="0" w:line="240" w:lineRule="auto"/>
        <w:jc w:val="center"/>
        <w:rPr>
          <w:rFonts w:ascii="Arial" w:hAnsi="Arial" w:cs="Arial"/>
        </w:rPr>
      </w:pPr>
      <w:r w:rsidRPr="002755BA">
        <w:rPr>
          <w:rFonts w:ascii="Arial" w:hAnsi="Arial" w:cs="Arial"/>
        </w:rPr>
        <w:t>Pursuant to Section 106 of the Town and Country Planning Act 1990</w:t>
      </w:r>
    </w:p>
    <w:p w14:paraId="54B996FC" w14:textId="2D2D94A4" w:rsidR="00B45E35" w:rsidRPr="002755BA" w:rsidRDefault="00B45E35" w:rsidP="00990A02">
      <w:pPr>
        <w:spacing w:after="0" w:line="240" w:lineRule="auto"/>
        <w:jc w:val="center"/>
        <w:rPr>
          <w:rFonts w:ascii="Arial" w:hAnsi="Arial" w:cs="Arial"/>
        </w:rPr>
      </w:pPr>
    </w:p>
    <w:p w14:paraId="73AEB1B8" w14:textId="2C49EF9B" w:rsidR="00B45E35" w:rsidRPr="002755BA" w:rsidRDefault="00082470" w:rsidP="00082470">
      <w:pPr>
        <w:pStyle w:val="AgreementTopParties"/>
        <w:spacing w:after="0"/>
        <w:ind w:left="34"/>
        <w:jc w:val="center"/>
        <w:rPr>
          <w:rFonts w:cs="Arial"/>
        </w:rPr>
      </w:pPr>
      <w:proofErr w:type="gramStart"/>
      <w:r w:rsidRPr="002755BA">
        <w:rPr>
          <w:rFonts w:cs="Arial"/>
          <w:iCs/>
          <w:sz w:val="22"/>
        </w:rPr>
        <w:t xml:space="preserve">For the </w:t>
      </w:r>
      <w:r w:rsidR="00B45E35" w:rsidRPr="002755BA">
        <w:rPr>
          <w:rFonts w:cs="Arial"/>
          <w:iCs/>
          <w:sz w:val="22"/>
        </w:rPr>
        <w:t>purpose of</w:t>
      </w:r>
      <w:proofErr w:type="gramEnd"/>
      <w:r w:rsidR="00B45E35" w:rsidRPr="002755BA">
        <w:rPr>
          <w:rFonts w:cs="Arial"/>
          <w:iCs/>
          <w:sz w:val="22"/>
        </w:rPr>
        <w:t xml:space="preserve"> providing for the removal of</w:t>
      </w:r>
      <w:r w:rsidR="009A081C" w:rsidRPr="002755BA">
        <w:rPr>
          <w:rFonts w:cs="Arial"/>
          <w:iCs/>
          <w:sz w:val="22"/>
        </w:rPr>
        <w:t xml:space="preserve">f site of </w:t>
      </w:r>
      <w:r w:rsidR="00B45E35" w:rsidRPr="002755BA">
        <w:rPr>
          <w:rFonts w:cs="Arial"/>
          <w:iCs/>
          <w:sz w:val="22"/>
        </w:rPr>
        <w:t>camping site waste</w:t>
      </w:r>
      <w:r w:rsidR="00C11810" w:rsidRPr="002755BA">
        <w:rPr>
          <w:rFonts w:cs="Arial"/>
          <w:iCs/>
          <w:sz w:val="22"/>
        </w:rPr>
        <w:t>water</w:t>
      </w:r>
      <w:r w:rsidRPr="002755BA">
        <w:rPr>
          <w:rFonts w:cs="Arial"/>
          <w:iCs/>
          <w:sz w:val="22"/>
        </w:rPr>
        <w:t xml:space="preserve"> at [ </w:t>
      </w:r>
      <w:r w:rsidR="003F302E" w:rsidRPr="002755BA">
        <w:rPr>
          <w:rFonts w:cs="Arial"/>
          <w:i/>
          <w:iCs/>
        </w:rPr>
        <w:t>insert address of Site</w:t>
      </w:r>
      <w:r w:rsidR="003F302E" w:rsidRPr="002755BA">
        <w:rPr>
          <w:rFonts w:cs="Arial"/>
        </w:rPr>
        <w:t>]</w:t>
      </w:r>
    </w:p>
    <w:p w14:paraId="0FE4DC74" w14:textId="77777777" w:rsidR="00B45E35" w:rsidRPr="002755BA" w:rsidRDefault="00B45E35" w:rsidP="00990A02">
      <w:pPr>
        <w:spacing w:after="0" w:line="240" w:lineRule="auto"/>
        <w:jc w:val="center"/>
        <w:rPr>
          <w:rFonts w:ascii="Arial" w:hAnsi="Arial" w:cs="Arial"/>
        </w:rPr>
      </w:pPr>
    </w:p>
    <w:p w14:paraId="1CF7FAFE" w14:textId="77777777" w:rsidR="00B45E35" w:rsidRPr="002755BA" w:rsidRDefault="00B45E35" w:rsidP="00990A02">
      <w:pPr>
        <w:spacing w:after="0" w:line="240" w:lineRule="auto"/>
        <w:jc w:val="center"/>
        <w:rPr>
          <w:rFonts w:ascii="Arial" w:hAnsi="Arial" w:cs="Arial"/>
        </w:rPr>
      </w:pPr>
    </w:p>
    <w:p w14:paraId="7064930D" w14:textId="77777777" w:rsidR="00B45E35" w:rsidRPr="002755BA" w:rsidRDefault="00B45E35" w:rsidP="00990A02">
      <w:pPr>
        <w:spacing w:after="0" w:line="240" w:lineRule="auto"/>
        <w:jc w:val="center"/>
        <w:rPr>
          <w:rFonts w:ascii="Arial" w:hAnsi="Arial" w:cs="Arial"/>
        </w:rPr>
      </w:pPr>
    </w:p>
    <w:p w14:paraId="09C13DF9" w14:textId="77777777" w:rsidR="00990A02" w:rsidRPr="002755BA" w:rsidRDefault="00990A02" w:rsidP="00990A02">
      <w:pPr>
        <w:spacing w:after="0" w:line="240" w:lineRule="auto"/>
        <w:jc w:val="center"/>
        <w:rPr>
          <w:rFonts w:ascii="Arial" w:hAnsi="Arial" w:cs="Arial"/>
        </w:rPr>
      </w:pPr>
    </w:p>
    <w:p w14:paraId="60A15AF2" w14:textId="77777777" w:rsidR="00B45E35" w:rsidRPr="002755BA" w:rsidRDefault="00B45E35" w:rsidP="00990A02">
      <w:pPr>
        <w:spacing w:after="0" w:line="240" w:lineRule="auto"/>
        <w:jc w:val="center"/>
        <w:rPr>
          <w:rFonts w:ascii="Arial" w:hAnsi="Arial" w:cs="Arial"/>
        </w:rPr>
      </w:pPr>
    </w:p>
    <w:p w14:paraId="26E13BCE" w14:textId="77777777" w:rsidR="00990A02" w:rsidRPr="002755BA" w:rsidRDefault="00990A02" w:rsidP="009B12E5">
      <w:pPr>
        <w:spacing w:after="0" w:line="240" w:lineRule="auto"/>
        <w:rPr>
          <w:rFonts w:ascii="Arial" w:hAnsi="Arial" w:cs="Arial"/>
        </w:rPr>
      </w:pPr>
    </w:p>
    <w:p w14:paraId="7A3DBF9B" w14:textId="77777777" w:rsidR="004F4861" w:rsidRPr="002755BA" w:rsidRDefault="004F4861" w:rsidP="009B12E5">
      <w:pPr>
        <w:spacing w:after="0" w:line="240" w:lineRule="auto"/>
        <w:rPr>
          <w:rFonts w:ascii="Arial" w:hAnsi="Arial" w:cs="Arial"/>
        </w:rPr>
      </w:pPr>
    </w:p>
    <w:p w14:paraId="3272C709" w14:textId="77777777" w:rsidR="00990A02" w:rsidRPr="002755BA" w:rsidRDefault="00990A02" w:rsidP="009B12E5">
      <w:pPr>
        <w:spacing w:after="0" w:line="240" w:lineRule="auto"/>
        <w:rPr>
          <w:rFonts w:ascii="Arial" w:hAnsi="Arial" w:cs="Arial"/>
        </w:rPr>
      </w:pPr>
    </w:p>
    <w:p w14:paraId="3C628221" w14:textId="77777777" w:rsidR="00201463" w:rsidRPr="002755BA" w:rsidRDefault="00201463">
      <w:pPr>
        <w:spacing w:after="0" w:line="240" w:lineRule="auto"/>
        <w:rPr>
          <w:rFonts w:ascii="Arial" w:hAnsi="Arial" w:cs="Arial"/>
        </w:rPr>
      </w:pPr>
    </w:p>
    <w:p w14:paraId="47D8ED38" w14:textId="2DF21D80" w:rsidR="00AA0577" w:rsidRPr="002755BA" w:rsidRDefault="00AA0577">
      <w:pPr>
        <w:spacing w:after="0" w:line="240" w:lineRule="auto"/>
        <w:sectPr w:rsidR="00AA0577" w:rsidRPr="002755BA" w:rsidSect="00E0383D">
          <w:headerReference w:type="default" r:id="rId13"/>
          <w:footerReference w:type="default" r:id="rId14"/>
          <w:footerReference w:type="first" r:id="rId15"/>
          <w:type w:val="continuous"/>
          <w:pgSz w:w="11907" w:h="16839" w:code="9"/>
          <w:pgMar w:top="1440" w:right="1440" w:bottom="1440" w:left="1440" w:header="720" w:footer="720" w:gutter="0"/>
          <w:pgNumType w:start="1"/>
          <w:cols w:space="720"/>
          <w:titlePg/>
          <w:docGrid w:linePitch="299"/>
        </w:sectPr>
      </w:pPr>
    </w:p>
    <w:p w14:paraId="4873ECB6" w14:textId="7C7A9DB1" w:rsidR="004F4861" w:rsidRPr="002755BA" w:rsidRDefault="004F4861" w:rsidP="00E0383D">
      <w:pPr>
        <w:spacing w:after="240" w:line="360" w:lineRule="auto"/>
        <w:rPr>
          <w:rFonts w:ascii="Arial" w:hAnsi="Arial" w:cs="Arial"/>
        </w:rPr>
      </w:pPr>
      <w:r w:rsidRPr="002755BA">
        <w:rPr>
          <w:rFonts w:ascii="Arial" w:hAnsi="Arial" w:cs="Arial"/>
          <w:b/>
        </w:rPr>
        <w:lastRenderedPageBreak/>
        <w:t>THIS DEED</w:t>
      </w:r>
      <w:r w:rsidRPr="002755BA">
        <w:rPr>
          <w:rFonts w:ascii="Arial" w:hAnsi="Arial" w:cs="Arial"/>
        </w:rPr>
        <w:t xml:space="preserve"> </w:t>
      </w:r>
      <w:r w:rsidRPr="002755BA">
        <w:rPr>
          <w:rFonts w:ascii="Arial" w:hAnsi="Arial" w:cs="Arial"/>
          <w:b/>
        </w:rPr>
        <w:t>OF UNILATERAL UNDERTAKING</w:t>
      </w:r>
      <w:r w:rsidRPr="002755BA">
        <w:rPr>
          <w:rFonts w:ascii="Arial" w:hAnsi="Arial" w:cs="Arial"/>
        </w:rPr>
        <w:t xml:space="preserve"> is made the           day of                    202</w:t>
      </w:r>
      <w:proofErr w:type="gramStart"/>
      <w:r w:rsidR="007C508D" w:rsidRPr="002755BA">
        <w:rPr>
          <w:rFonts w:ascii="Arial" w:hAnsi="Arial" w:cs="Arial"/>
        </w:rPr>
        <w:t>[  ]</w:t>
      </w:r>
      <w:proofErr w:type="gramEnd"/>
    </w:p>
    <w:p w14:paraId="224CD07F" w14:textId="23ADDEE0" w:rsidR="004F4861" w:rsidRPr="002755BA" w:rsidRDefault="00A90D7C" w:rsidP="00E0383D">
      <w:pPr>
        <w:spacing w:after="240" w:line="360" w:lineRule="auto"/>
        <w:rPr>
          <w:rFonts w:ascii="Arial" w:hAnsi="Arial" w:cs="Arial"/>
          <w:b/>
        </w:rPr>
      </w:pPr>
      <w:r w:rsidRPr="002755BA">
        <w:rPr>
          <w:rFonts w:ascii="Arial" w:hAnsi="Arial" w:cs="Arial"/>
          <w:b/>
        </w:rPr>
        <w:t xml:space="preserve">GIVEN </w:t>
      </w:r>
      <w:r w:rsidR="004F4861" w:rsidRPr="002755BA">
        <w:rPr>
          <w:rFonts w:ascii="Arial" w:hAnsi="Arial" w:cs="Arial"/>
          <w:b/>
        </w:rPr>
        <w:t>BY:</w:t>
      </w:r>
    </w:p>
    <w:p w14:paraId="0892BD57" w14:textId="201A72A9" w:rsidR="004F4861" w:rsidRPr="002755BA" w:rsidRDefault="004F4861" w:rsidP="00E0383D">
      <w:pPr>
        <w:spacing w:after="240" w:line="360" w:lineRule="auto"/>
        <w:ind w:left="720" w:hanging="720"/>
        <w:rPr>
          <w:rFonts w:ascii="Arial" w:hAnsi="Arial" w:cs="Arial"/>
        </w:rPr>
      </w:pPr>
      <w:r w:rsidRPr="002755BA">
        <w:rPr>
          <w:rFonts w:ascii="Arial" w:hAnsi="Arial" w:cs="Arial"/>
          <w:b/>
        </w:rPr>
        <w:t>(1)</w:t>
      </w:r>
      <w:r w:rsidRPr="002755BA">
        <w:rPr>
          <w:rFonts w:ascii="Arial" w:hAnsi="Arial" w:cs="Arial"/>
        </w:rPr>
        <w:tab/>
      </w:r>
      <w:r w:rsidR="00AD1758" w:rsidRPr="002755BA">
        <w:rPr>
          <w:rFonts w:ascii="Arial" w:hAnsi="Arial" w:cs="Arial"/>
          <w:b/>
          <w:bCs/>
        </w:rPr>
        <w:t>[</w:t>
      </w:r>
      <w:r w:rsidRPr="002755BA">
        <w:rPr>
          <w:rFonts w:ascii="Arial" w:hAnsi="Arial" w:cs="Arial"/>
          <w:b/>
        </w:rPr>
        <w:t xml:space="preserve">          </w:t>
      </w:r>
      <w:r w:rsidRPr="002755BA">
        <w:rPr>
          <w:rFonts w:ascii="Arial" w:hAnsi="Arial" w:cs="Arial"/>
          <w:bCs/>
          <w:i/>
          <w:iCs/>
        </w:rPr>
        <w:t xml:space="preserve">  </w:t>
      </w:r>
      <w:r w:rsidR="00844BB6" w:rsidRPr="002755BA">
        <w:rPr>
          <w:rFonts w:ascii="Arial" w:hAnsi="Arial" w:cs="Arial"/>
          <w:bCs/>
          <w:i/>
          <w:iCs/>
        </w:rPr>
        <w:t>insert name</w:t>
      </w:r>
      <w:r w:rsidR="00913399" w:rsidRPr="002755BA">
        <w:rPr>
          <w:rFonts w:ascii="Arial" w:hAnsi="Arial" w:cs="Arial"/>
          <w:bCs/>
          <w:i/>
          <w:iCs/>
        </w:rPr>
        <w:t>/s of owner/s</w:t>
      </w:r>
      <w:r w:rsidRPr="002755BA">
        <w:rPr>
          <w:rFonts w:ascii="Arial" w:hAnsi="Arial" w:cs="Arial"/>
          <w:bCs/>
          <w:i/>
          <w:iCs/>
        </w:rPr>
        <w:t xml:space="preserve">                   </w:t>
      </w:r>
      <w:proofErr w:type="gramStart"/>
      <w:r w:rsidRPr="002755BA">
        <w:rPr>
          <w:rFonts w:ascii="Arial" w:hAnsi="Arial" w:cs="Arial"/>
          <w:bCs/>
          <w:i/>
          <w:iCs/>
        </w:rPr>
        <w:t xml:space="preserve">  </w:t>
      </w:r>
      <w:r w:rsidR="00AD1758" w:rsidRPr="002755BA">
        <w:rPr>
          <w:rFonts w:ascii="Arial" w:hAnsi="Arial" w:cs="Arial"/>
          <w:b/>
        </w:rPr>
        <w:t>]</w:t>
      </w:r>
      <w:proofErr w:type="gramEnd"/>
      <w:r w:rsidRPr="002755BA">
        <w:rPr>
          <w:rFonts w:ascii="Arial" w:hAnsi="Arial" w:cs="Arial"/>
          <w:bCs/>
        </w:rPr>
        <w:t xml:space="preserve"> </w:t>
      </w:r>
      <w:r w:rsidRPr="002755BA">
        <w:rPr>
          <w:rFonts w:ascii="Arial" w:hAnsi="Arial" w:cs="Arial"/>
        </w:rPr>
        <w:t xml:space="preserve">of </w:t>
      </w:r>
      <w:r w:rsidR="00E8406B" w:rsidRPr="002755BA">
        <w:rPr>
          <w:rFonts w:ascii="Arial" w:hAnsi="Arial" w:cs="Arial"/>
        </w:rPr>
        <w:t xml:space="preserve">[ </w:t>
      </w:r>
      <w:r w:rsidR="00E8406B" w:rsidRPr="002755BA">
        <w:rPr>
          <w:rFonts w:ascii="Arial" w:hAnsi="Arial" w:cs="Arial"/>
          <w:i/>
          <w:iCs/>
        </w:rPr>
        <w:t>insert address</w:t>
      </w:r>
      <w:r w:rsidR="00913399" w:rsidRPr="002755BA">
        <w:rPr>
          <w:rFonts w:ascii="Arial" w:hAnsi="Arial" w:cs="Arial"/>
          <w:i/>
          <w:iCs/>
        </w:rPr>
        <w:t>/es of owner/s</w:t>
      </w:r>
      <w:r w:rsidR="00E8406B" w:rsidRPr="002755BA">
        <w:rPr>
          <w:rFonts w:ascii="Arial" w:hAnsi="Arial" w:cs="Arial"/>
        </w:rPr>
        <w:t xml:space="preserve"> </w:t>
      </w:r>
      <w:r w:rsidR="00913399" w:rsidRPr="002755BA">
        <w:rPr>
          <w:rFonts w:ascii="Arial" w:hAnsi="Arial" w:cs="Arial"/>
        </w:rPr>
        <w:t>]</w:t>
      </w:r>
      <w:r w:rsidR="00ED1C9D" w:rsidRPr="002755BA">
        <w:rPr>
          <w:rFonts w:ascii="Arial" w:hAnsi="Arial" w:cs="Arial"/>
        </w:rPr>
        <w:t xml:space="preserve">                                                            </w:t>
      </w:r>
      <w:r w:rsidR="00ED1C9D" w:rsidRPr="002755BA">
        <w:rPr>
          <w:rFonts w:ascii="Arial" w:hAnsi="Arial" w:cs="Arial"/>
        </w:rPr>
        <w:br/>
        <w:t xml:space="preserve">     </w:t>
      </w:r>
      <w:r w:rsidRPr="002755BA">
        <w:rPr>
          <w:rFonts w:ascii="Arial" w:hAnsi="Arial" w:cs="Arial"/>
        </w:rPr>
        <w:t>(“Owner”)</w:t>
      </w:r>
    </w:p>
    <w:p w14:paraId="408CCA79" w14:textId="5A57E4EC" w:rsidR="004F4861" w:rsidRPr="002755BA" w:rsidRDefault="004F4861" w:rsidP="00E0383D">
      <w:pPr>
        <w:spacing w:after="240" w:line="360" w:lineRule="auto"/>
        <w:ind w:left="720" w:hanging="720"/>
        <w:rPr>
          <w:rFonts w:ascii="Arial" w:hAnsi="Arial" w:cs="Arial"/>
        </w:rPr>
      </w:pPr>
      <w:r w:rsidRPr="002755BA">
        <w:rPr>
          <w:rFonts w:ascii="Arial" w:hAnsi="Arial" w:cs="Arial"/>
          <w:b/>
        </w:rPr>
        <w:t>TO:</w:t>
      </w:r>
      <w:r w:rsidRPr="002755BA">
        <w:rPr>
          <w:rFonts w:ascii="Arial" w:hAnsi="Arial" w:cs="Arial"/>
          <w:b/>
        </w:rPr>
        <w:tab/>
      </w:r>
      <w:r w:rsidR="00A90D7C" w:rsidRPr="002755BA">
        <w:rPr>
          <w:rFonts w:ascii="Arial" w:hAnsi="Arial" w:cs="Arial"/>
          <w:b/>
        </w:rPr>
        <w:t xml:space="preserve">NORTH NORFOLK DISTRICT COUNCIL </w:t>
      </w:r>
      <w:r w:rsidRPr="002755BA">
        <w:rPr>
          <w:rFonts w:ascii="Arial" w:hAnsi="Arial" w:cs="Arial"/>
        </w:rPr>
        <w:t xml:space="preserve">of </w:t>
      </w:r>
      <w:r w:rsidR="009A081C" w:rsidRPr="002755BA">
        <w:rPr>
          <w:rFonts w:ascii="Arial" w:hAnsi="Arial" w:cs="Arial"/>
        </w:rPr>
        <w:t>Council Offices, Holt Road, Cromer, Norfolk NR27 9EN</w:t>
      </w:r>
      <w:r w:rsidRPr="002755BA">
        <w:rPr>
          <w:rFonts w:ascii="Arial" w:hAnsi="Arial" w:cs="Arial"/>
        </w:rPr>
        <w:t xml:space="preserve"> ("</w:t>
      </w:r>
      <w:r w:rsidR="00A90D7C" w:rsidRPr="002755BA">
        <w:rPr>
          <w:rFonts w:ascii="Arial" w:hAnsi="Arial" w:cs="Arial"/>
        </w:rPr>
        <w:t xml:space="preserve">the </w:t>
      </w:r>
      <w:r w:rsidRPr="002755BA">
        <w:rPr>
          <w:rFonts w:ascii="Arial" w:hAnsi="Arial" w:cs="Arial"/>
        </w:rPr>
        <w:t>Council")</w:t>
      </w:r>
      <w:r w:rsidR="00ED1C9D" w:rsidRPr="002755BA">
        <w:rPr>
          <w:rFonts w:ascii="Arial" w:hAnsi="Arial" w:cs="Arial"/>
        </w:rPr>
        <w:t>.</w:t>
      </w:r>
    </w:p>
    <w:p w14:paraId="7C4E1436" w14:textId="77777777" w:rsidR="00322E71" w:rsidRPr="002755BA" w:rsidRDefault="00322E71" w:rsidP="00E0383D">
      <w:pPr>
        <w:pStyle w:val="Heading1"/>
        <w:spacing w:before="0" w:after="240" w:line="360" w:lineRule="auto"/>
        <w:rPr>
          <w:rFonts w:ascii="Arial" w:hAnsi="Arial" w:cs="Arial"/>
          <w:sz w:val="22"/>
          <w:szCs w:val="22"/>
        </w:rPr>
      </w:pPr>
      <w:bookmarkStart w:id="1" w:name="_Toc92785920"/>
      <w:r w:rsidRPr="002755BA">
        <w:rPr>
          <w:rFonts w:ascii="Arial" w:hAnsi="Arial" w:cs="Arial"/>
          <w:sz w:val="22"/>
          <w:szCs w:val="22"/>
        </w:rPr>
        <w:t>INTRODUCTION</w:t>
      </w:r>
      <w:bookmarkEnd w:id="1"/>
    </w:p>
    <w:p w14:paraId="3E768BD8" w14:textId="3A719EB4" w:rsidR="00322E71" w:rsidRPr="002755BA" w:rsidRDefault="00322E71" w:rsidP="00E0383D">
      <w:pPr>
        <w:numPr>
          <w:ilvl w:val="0"/>
          <w:numId w:val="3"/>
        </w:numPr>
        <w:spacing w:after="240" w:line="360" w:lineRule="auto"/>
        <w:rPr>
          <w:rFonts w:ascii="Arial" w:hAnsi="Arial" w:cs="Arial"/>
        </w:rPr>
      </w:pPr>
      <w:r w:rsidRPr="002755BA">
        <w:rPr>
          <w:rFonts w:ascii="Arial" w:hAnsi="Arial" w:cs="Arial"/>
        </w:rPr>
        <w:t xml:space="preserve">The </w:t>
      </w:r>
      <w:r w:rsidR="001274F3" w:rsidRPr="002755BA">
        <w:rPr>
          <w:rFonts w:ascii="Arial" w:hAnsi="Arial" w:cs="Arial"/>
        </w:rPr>
        <w:t xml:space="preserve">Council </w:t>
      </w:r>
      <w:r w:rsidRPr="002755BA">
        <w:rPr>
          <w:rFonts w:ascii="Arial" w:hAnsi="Arial" w:cs="Arial"/>
        </w:rPr>
        <w:t xml:space="preserve">is </w:t>
      </w:r>
      <w:r w:rsidR="009B1721" w:rsidRPr="002755BA">
        <w:rPr>
          <w:rFonts w:ascii="Arial" w:hAnsi="Arial" w:cs="Arial"/>
        </w:rPr>
        <w:t xml:space="preserve">a </w:t>
      </w:r>
      <w:r w:rsidR="001274F3" w:rsidRPr="002755BA">
        <w:rPr>
          <w:rFonts w:ascii="Arial" w:hAnsi="Arial" w:cs="Arial"/>
        </w:rPr>
        <w:t>local planning authority within the meaning of the Act</w:t>
      </w:r>
      <w:r w:rsidR="00AF74BB" w:rsidRPr="002755BA">
        <w:rPr>
          <w:rFonts w:ascii="Arial" w:hAnsi="Arial" w:cs="Arial"/>
        </w:rPr>
        <w:t xml:space="preserve"> and the competent authority within the meaning of the Regulations</w:t>
      </w:r>
      <w:r w:rsidR="001274F3" w:rsidRPr="002755BA">
        <w:rPr>
          <w:rFonts w:ascii="Arial" w:hAnsi="Arial" w:cs="Arial"/>
        </w:rPr>
        <w:t>.</w:t>
      </w:r>
    </w:p>
    <w:p w14:paraId="64DFBF79" w14:textId="4D7A8F2D" w:rsidR="005206FF" w:rsidRPr="002755BA" w:rsidRDefault="00322E71" w:rsidP="00E0383D">
      <w:pPr>
        <w:numPr>
          <w:ilvl w:val="0"/>
          <w:numId w:val="3"/>
        </w:numPr>
        <w:spacing w:after="240" w:line="360" w:lineRule="auto"/>
        <w:rPr>
          <w:rFonts w:ascii="Arial" w:hAnsi="Arial" w:cs="Arial"/>
        </w:rPr>
      </w:pPr>
      <w:r w:rsidRPr="002755BA">
        <w:rPr>
          <w:rFonts w:ascii="Arial" w:hAnsi="Arial" w:cs="Arial"/>
        </w:rPr>
        <w:t xml:space="preserve">The </w:t>
      </w:r>
      <w:r w:rsidR="00D3416C" w:rsidRPr="002755BA">
        <w:rPr>
          <w:rFonts w:ascii="Arial" w:hAnsi="Arial" w:cs="Arial"/>
        </w:rPr>
        <w:t>Owner</w:t>
      </w:r>
      <w:r w:rsidR="00DD1F15" w:rsidRPr="002755BA">
        <w:rPr>
          <w:rFonts w:ascii="Arial" w:hAnsi="Arial" w:cs="Arial"/>
        </w:rPr>
        <w:t xml:space="preserve"> is</w:t>
      </w:r>
      <w:r w:rsidR="001274F3" w:rsidRPr="002755BA">
        <w:rPr>
          <w:rFonts w:ascii="Arial" w:hAnsi="Arial" w:cs="Arial"/>
        </w:rPr>
        <w:t xml:space="preserve"> </w:t>
      </w:r>
      <w:bookmarkStart w:id="2" w:name="_Hlk45122581"/>
      <w:r w:rsidR="00E55508" w:rsidRPr="002755BA">
        <w:rPr>
          <w:rFonts w:ascii="Arial" w:hAnsi="Arial" w:cs="Arial"/>
        </w:rPr>
        <w:t>the</w:t>
      </w:r>
      <w:r w:rsidR="00C2537A" w:rsidRPr="002755BA">
        <w:rPr>
          <w:rFonts w:ascii="Arial" w:hAnsi="Arial" w:cs="Arial"/>
        </w:rPr>
        <w:t xml:space="preserve"> </w:t>
      </w:r>
      <w:r w:rsidRPr="002755BA">
        <w:rPr>
          <w:rFonts w:ascii="Arial" w:hAnsi="Arial" w:cs="Arial"/>
        </w:rPr>
        <w:t>freehold owner</w:t>
      </w:r>
      <w:r w:rsidR="00C72EF0" w:rsidRPr="002755BA">
        <w:rPr>
          <w:rFonts w:ascii="Arial" w:hAnsi="Arial" w:cs="Arial"/>
        </w:rPr>
        <w:t xml:space="preserve"> of</w:t>
      </w:r>
      <w:r w:rsidR="001274F3" w:rsidRPr="002755BA">
        <w:rPr>
          <w:rFonts w:ascii="Arial" w:hAnsi="Arial" w:cs="Arial"/>
        </w:rPr>
        <w:t xml:space="preserve"> </w:t>
      </w:r>
      <w:r w:rsidR="005206FF" w:rsidRPr="002755BA">
        <w:rPr>
          <w:rFonts w:ascii="Arial" w:hAnsi="Arial" w:cs="Arial"/>
        </w:rPr>
        <w:t xml:space="preserve">the </w:t>
      </w:r>
      <w:proofErr w:type="gramStart"/>
      <w:r w:rsidR="00A90D7C" w:rsidRPr="002755BA">
        <w:rPr>
          <w:rFonts w:ascii="Arial" w:hAnsi="Arial" w:cs="Arial"/>
        </w:rPr>
        <w:t>Site</w:t>
      </w:r>
      <w:proofErr w:type="gramEnd"/>
      <w:r w:rsidR="00A90D7C" w:rsidRPr="002755BA">
        <w:rPr>
          <w:rFonts w:ascii="Arial" w:hAnsi="Arial" w:cs="Arial"/>
        </w:rPr>
        <w:t xml:space="preserve"> </w:t>
      </w:r>
      <w:bookmarkStart w:id="3" w:name="_Hlk47622482"/>
      <w:r w:rsidR="00A90D7C" w:rsidRPr="002755BA">
        <w:rPr>
          <w:rFonts w:ascii="Arial" w:hAnsi="Arial" w:cs="Arial"/>
        </w:rPr>
        <w:t xml:space="preserve"> </w:t>
      </w:r>
      <w:bookmarkEnd w:id="2"/>
      <w:bookmarkEnd w:id="3"/>
    </w:p>
    <w:p w14:paraId="76C17546" w14:textId="3F8E3F19" w:rsidR="002F5EB8" w:rsidRPr="002755BA" w:rsidRDefault="003A1B76" w:rsidP="00E0383D">
      <w:pPr>
        <w:numPr>
          <w:ilvl w:val="0"/>
          <w:numId w:val="3"/>
        </w:numPr>
        <w:spacing w:after="240" w:line="360" w:lineRule="auto"/>
        <w:rPr>
          <w:rFonts w:ascii="Arial" w:hAnsi="Arial" w:cs="Arial"/>
        </w:rPr>
      </w:pPr>
      <w:r w:rsidRPr="002755BA">
        <w:rPr>
          <w:rFonts w:ascii="Arial" w:hAnsi="Arial" w:cs="Arial"/>
        </w:rPr>
        <w:t xml:space="preserve">The </w:t>
      </w:r>
      <w:r w:rsidR="00B76832" w:rsidRPr="002755BA">
        <w:rPr>
          <w:rFonts w:ascii="Arial" w:hAnsi="Arial" w:cs="Arial"/>
        </w:rPr>
        <w:t xml:space="preserve">Application </w:t>
      </w:r>
      <w:r w:rsidR="00082470" w:rsidRPr="002755BA">
        <w:rPr>
          <w:rFonts w:ascii="Arial" w:hAnsi="Arial" w:cs="Arial"/>
        </w:rPr>
        <w:t xml:space="preserve">has been submitted </w:t>
      </w:r>
      <w:r w:rsidR="001274F3" w:rsidRPr="002755BA">
        <w:rPr>
          <w:rFonts w:ascii="Arial" w:hAnsi="Arial" w:cs="Arial"/>
        </w:rPr>
        <w:t xml:space="preserve">to the Council pursuant to the </w:t>
      </w:r>
      <w:r w:rsidR="000E7315" w:rsidRPr="002755BA">
        <w:rPr>
          <w:rFonts w:ascii="Arial" w:hAnsi="Arial" w:cs="Arial"/>
        </w:rPr>
        <w:t>Regulations</w:t>
      </w:r>
      <w:r w:rsidR="002F5EB8" w:rsidRPr="002755BA">
        <w:rPr>
          <w:rFonts w:ascii="Arial" w:hAnsi="Arial" w:cs="Arial"/>
        </w:rPr>
        <w:t>.</w:t>
      </w:r>
    </w:p>
    <w:p w14:paraId="499B323B" w14:textId="526C616A" w:rsidR="00490797" w:rsidRPr="002755BA" w:rsidRDefault="00082470" w:rsidP="006E1888">
      <w:pPr>
        <w:numPr>
          <w:ilvl w:val="0"/>
          <w:numId w:val="3"/>
        </w:numPr>
        <w:spacing w:after="240" w:line="360" w:lineRule="auto"/>
        <w:rPr>
          <w:rFonts w:ascii="Arial" w:hAnsi="Arial" w:cs="Arial"/>
        </w:rPr>
      </w:pPr>
      <w:r w:rsidRPr="002755BA">
        <w:rPr>
          <w:rFonts w:ascii="Arial" w:hAnsi="Arial" w:cs="Arial"/>
        </w:rPr>
        <w:t>The</w:t>
      </w:r>
      <w:r w:rsidR="004A6979" w:rsidRPr="002755BA">
        <w:rPr>
          <w:rFonts w:ascii="Arial" w:hAnsi="Arial" w:cs="Arial"/>
        </w:rPr>
        <w:t xml:space="preserve"> </w:t>
      </w:r>
      <w:r w:rsidR="00D045E5" w:rsidRPr="002755BA">
        <w:rPr>
          <w:rFonts w:ascii="Arial" w:hAnsi="Arial" w:cs="Arial"/>
        </w:rPr>
        <w:t>Owner</w:t>
      </w:r>
      <w:r w:rsidR="00B57D2A" w:rsidRPr="002755BA">
        <w:rPr>
          <w:rFonts w:ascii="Arial" w:hAnsi="Arial" w:cs="Arial"/>
        </w:rPr>
        <w:t xml:space="preserve"> has</w:t>
      </w:r>
      <w:r w:rsidR="004A6979" w:rsidRPr="002755BA">
        <w:rPr>
          <w:rFonts w:ascii="Arial" w:hAnsi="Arial" w:cs="Arial"/>
        </w:rPr>
        <w:t xml:space="preserve"> agreed to </w:t>
      </w:r>
      <w:proofErr w:type="gramStart"/>
      <w:r w:rsidR="004A6979" w:rsidRPr="002755BA">
        <w:rPr>
          <w:rFonts w:ascii="Arial" w:hAnsi="Arial" w:cs="Arial"/>
        </w:rPr>
        <w:t>enter into</w:t>
      </w:r>
      <w:proofErr w:type="gramEnd"/>
      <w:r w:rsidR="004A6979" w:rsidRPr="002755BA">
        <w:rPr>
          <w:rFonts w:ascii="Arial" w:hAnsi="Arial" w:cs="Arial"/>
        </w:rPr>
        <w:t xml:space="preserve"> this Deed with the intention that the obligations contained in this</w:t>
      </w:r>
      <w:r w:rsidR="00090481" w:rsidRPr="002755BA">
        <w:rPr>
          <w:rFonts w:ascii="Arial" w:hAnsi="Arial" w:cs="Arial"/>
        </w:rPr>
        <w:t xml:space="preserve"> </w:t>
      </w:r>
      <w:r w:rsidR="001274F3" w:rsidRPr="002755BA">
        <w:rPr>
          <w:rFonts w:ascii="Arial" w:hAnsi="Arial" w:cs="Arial"/>
        </w:rPr>
        <w:t xml:space="preserve">Deed </w:t>
      </w:r>
      <w:r w:rsidR="00090481" w:rsidRPr="002755BA">
        <w:rPr>
          <w:rFonts w:ascii="Arial" w:hAnsi="Arial" w:cs="Arial"/>
        </w:rPr>
        <w:t xml:space="preserve">may be enforced by the </w:t>
      </w:r>
      <w:r w:rsidR="001274F3" w:rsidRPr="002755BA">
        <w:rPr>
          <w:rFonts w:ascii="Arial" w:hAnsi="Arial" w:cs="Arial"/>
        </w:rPr>
        <w:t xml:space="preserve">Council </w:t>
      </w:r>
      <w:r w:rsidR="00090481" w:rsidRPr="002755BA">
        <w:rPr>
          <w:rFonts w:ascii="Arial" w:hAnsi="Arial" w:cs="Arial"/>
        </w:rPr>
        <w:t xml:space="preserve">against the Owner and </w:t>
      </w:r>
      <w:r w:rsidR="00A90D7C" w:rsidRPr="002755BA">
        <w:rPr>
          <w:rFonts w:ascii="Arial" w:hAnsi="Arial" w:cs="Arial"/>
        </w:rPr>
        <w:t>his/her/</w:t>
      </w:r>
      <w:r w:rsidR="0049513E" w:rsidRPr="002755BA">
        <w:rPr>
          <w:rFonts w:ascii="Arial" w:hAnsi="Arial" w:cs="Arial"/>
        </w:rPr>
        <w:t>their</w:t>
      </w:r>
      <w:r w:rsidR="00090481" w:rsidRPr="002755BA">
        <w:rPr>
          <w:rFonts w:ascii="Arial" w:hAnsi="Arial" w:cs="Arial"/>
        </w:rPr>
        <w:t xml:space="preserve"> successors in title</w:t>
      </w:r>
      <w:r w:rsidR="00155EBF" w:rsidRPr="002755BA">
        <w:rPr>
          <w:rFonts w:ascii="Arial" w:hAnsi="Arial" w:cs="Arial"/>
        </w:rPr>
        <w:t xml:space="preserve"> to th</w:t>
      </w:r>
      <w:r w:rsidR="009C034C" w:rsidRPr="002755BA">
        <w:rPr>
          <w:rFonts w:ascii="Arial" w:hAnsi="Arial" w:cs="Arial"/>
        </w:rPr>
        <w:t>e Site</w:t>
      </w:r>
      <w:r w:rsidR="00497504" w:rsidRPr="002755BA">
        <w:rPr>
          <w:rFonts w:ascii="Arial" w:hAnsi="Arial" w:cs="Arial"/>
        </w:rPr>
        <w:t>.</w:t>
      </w:r>
    </w:p>
    <w:p w14:paraId="4E9495E8" w14:textId="4EC1B339" w:rsidR="005573C8" w:rsidRPr="002755BA" w:rsidRDefault="00082470" w:rsidP="00E0383D">
      <w:pPr>
        <w:numPr>
          <w:ilvl w:val="0"/>
          <w:numId w:val="3"/>
        </w:numPr>
        <w:spacing w:after="240" w:line="360" w:lineRule="auto"/>
        <w:rPr>
          <w:rFonts w:ascii="Arial" w:hAnsi="Arial" w:cs="Arial"/>
        </w:rPr>
      </w:pPr>
      <w:r w:rsidRPr="002755BA">
        <w:rPr>
          <w:rFonts w:ascii="Arial" w:hAnsi="Arial" w:cs="Arial"/>
        </w:rPr>
        <w:t xml:space="preserve">This </w:t>
      </w:r>
      <w:r w:rsidR="005573C8" w:rsidRPr="002755BA">
        <w:rPr>
          <w:rFonts w:ascii="Arial" w:hAnsi="Arial" w:cs="Arial"/>
        </w:rPr>
        <w:t xml:space="preserve">Undertaking is </w:t>
      </w:r>
      <w:r w:rsidRPr="002755BA">
        <w:rPr>
          <w:rFonts w:ascii="Arial" w:hAnsi="Arial" w:cs="Arial"/>
        </w:rPr>
        <w:t xml:space="preserve">entered into to </w:t>
      </w:r>
      <w:r w:rsidR="00B57D2A" w:rsidRPr="002755BA">
        <w:rPr>
          <w:rFonts w:ascii="Arial" w:hAnsi="Arial" w:cs="Arial"/>
        </w:rPr>
        <w:t xml:space="preserve">meet the overarching objective </w:t>
      </w:r>
      <w:r w:rsidRPr="002755BA">
        <w:rPr>
          <w:rFonts w:ascii="Arial" w:hAnsi="Arial" w:cs="Arial"/>
        </w:rPr>
        <w:t xml:space="preserve">that </w:t>
      </w:r>
      <w:r w:rsidR="00B57D2A" w:rsidRPr="002755BA">
        <w:rPr>
          <w:rFonts w:ascii="Arial" w:hAnsi="Arial" w:cs="Arial"/>
        </w:rPr>
        <w:t xml:space="preserve">human waste produced on </w:t>
      </w:r>
      <w:r w:rsidR="009A081C" w:rsidRPr="002755BA">
        <w:rPr>
          <w:rFonts w:ascii="Arial" w:hAnsi="Arial" w:cs="Arial"/>
        </w:rPr>
        <w:t>the S</w:t>
      </w:r>
      <w:r w:rsidR="00B57D2A" w:rsidRPr="002755BA">
        <w:rPr>
          <w:rFonts w:ascii="Arial" w:hAnsi="Arial" w:cs="Arial"/>
        </w:rPr>
        <w:t xml:space="preserve">ite </w:t>
      </w:r>
      <w:proofErr w:type="gramStart"/>
      <w:r w:rsidR="00B57D2A" w:rsidRPr="002755BA">
        <w:rPr>
          <w:rFonts w:ascii="Arial" w:hAnsi="Arial" w:cs="Arial"/>
        </w:rPr>
        <w:t>as a result of</w:t>
      </w:r>
      <w:proofErr w:type="gramEnd"/>
      <w:r w:rsidR="00B57D2A" w:rsidRPr="002755BA">
        <w:rPr>
          <w:rFonts w:ascii="Arial" w:hAnsi="Arial" w:cs="Arial"/>
        </w:rPr>
        <w:t xml:space="preserve"> the Development is sent outside the </w:t>
      </w:r>
      <w:r w:rsidR="002516A4" w:rsidRPr="002755BA">
        <w:rPr>
          <w:rFonts w:ascii="Arial" w:hAnsi="Arial" w:cs="Arial"/>
        </w:rPr>
        <w:t xml:space="preserve">sensitive </w:t>
      </w:r>
      <w:r w:rsidR="00B57D2A" w:rsidRPr="002755BA">
        <w:rPr>
          <w:rFonts w:ascii="Arial" w:hAnsi="Arial" w:cs="Arial"/>
        </w:rPr>
        <w:t>catchment</w:t>
      </w:r>
      <w:r w:rsidR="002516A4" w:rsidRPr="002755BA">
        <w:rPr>
          <w:rFonts w:ascii="Arial" w:hAnsi="Arial" w:cs="Arial"/>
        </w:rPr>
        <w:t>s</w:t>
      </w:r>
      <w:r w:rsidR="00B57D2A" w:rsidRPr="002755BA">
        <w:rPr>
          <w:rFonts w:ascii="Arial" w:hAnsi="Arial" w:cs="Arial"/>
        </w:rPr>
        <w:t xml:space="preserve"> of the River</w:t>
      </w:r>
      <w:r w:rsidR="002516A4" w:rsidRPr="002755BA">
        <w:rPr>
          <w:rFonts w:ascii="Arial" w:hAnsi="Arial" w:cs="Arial"/>
        </w:rPr>
        <w:t>s</w:t>
      </w:r>
      <w:r w:rsidR="00B57D2A" w:rsidRPr="002755BA">
        <w:rPr>
          <w:rFonts w:ascii="Arial" w:hAnsi="Arial" w:cs="Arial"/>
        </w:rPr>
        <w:t xml:space="preserve"> </w:t>
      </w:r>
      <w:r w:rsidRPr="002755BA">
        <w:rPr>
          <w:rFonts w:ascii="Arial" w:hAnsi="Arial" w:cs="Arial"/>
        </w:rPr>
        <w:t>Bure</w:t>
      </w:r>
      <w:r w:rsidR="002516A4" w:rsidRPr="002755BA">
        <w:rPr>
          <w:rFonts w:ascii="Arial" w:hAnsi="Arial" w:cs="Arial"/>
        </w:rPr>
        <w:t xml:space="preserve">, </w:t>
      </w:r>
      <w:r w:rsidRPr="002755BA">
        <w:rPr>
          <w:rFonts w:ascii="Arial" w:hAnsi="Arial" w:cs="Arial"/>
        </w:rPr>
        <w:t>Wensum</w:t>
      </w:r>
      <w:r w:rsidR="002516A4" w:rsidRPr="002755BA">
        <w:rPr>
          <w:rFonts w:ascii="Arial" w:hAnsi="Arial" w:cs="Arial"/>
        </w:rPr>
        <w:t xml:space="preserve"> and </w:t>
      </w:r>
      <w:r w:rsidR="009A081C" w:rsidRPr="002755BA">
        <w:rPr>
          <w:rFonts w:ascii="Arial" w:hAnsi="Arial" w:cs="Arial"/>
        </w:rPr>
        <w:t>Yare</w:t>
      </w:r>
      <w:r w:rsidR="00DE29EC" w:rsidRPr="002755BA">
        <w:rPr>
          <w:rFonts w:ascii="Arial" w:hAnsi="Arial" w:cs="Arial"/>
        </w:rPr>
        <w:t xml:space="preserve">. </w:t>
      </w:r>
      <w:r w:rsidR="009706F4" w:rsidRPr="002755BA">
        <w:rPr>
          <w:rFonts w:ascii="Arial" w:hAnsi="Arial" w:cs="Arial"/>
        </w:rPr>
        <w:t xml:space="preserve"> </w:t>
      </w:r>
    </w:p>
    <w:p w14:paraId="575BFA17" w14:textId="77777777" w:rsidR="00322E71" w:rsidRPr="002755BA" w:rsidRDefault="00322E71" w:rsidP="00E0383D">
      <w:pPr>
        <w:spacing w:after="240" w:line="360" w:lineRule="auto"/>
        <w:rPr>
          <w:rFonts w:ascii="Arial" w:hAnsi="Arial" w:cs="Arial"/>
          <w:b/>
        </w:rPr>
      </w:pPr>
      <w:r w:rsidRPr="002755BA">
        <w:rPr>
          <w:rFonts w:ascii="Arial" w:hAnsi="Arial" w:cs="Arial"/>
          <w:b/>
        </w:rPr>
        <w:t>NOW THIS DEED WITNESSES AS FOLLOWS:</w:t>
      </w:r>
    </w:p>
    <w:p w14:paraId="7E963771" w14:textId="77777777" w:rsidR="00322E71" w:rsidRPr="002755BA" w:rsidRDefault="00322E71" w:rsidP="00E0383D">
      <w:pPr>
        <w:spacing w:after="240" w:line="360" w:lineRule="auto"/>
        <w:rPr>
          <w:rFonts w:ascii="Arial" w:hAnsi="Arial" w:cs="Arial"/>
        </w:rPr>
      </w:pPr>
      <w:r w:rsidRPr="002755BA">
        <w:rPr>
          <w:rFonts w:ascii="Arial" w:hAnsi="Arial" w:cs="Arial"/>
          <w:b/>
        </w:rPr>
        <w:t>OPERATIVE PART</w:t>
      </w:r>
    </w:p>
    <w:p w14:paraId="63D9EA40" w14:textId="3AB50A4F" w:rsidR="00322E71" w:rsidRPr="002755BA" w:rsidRDefault="00322E71" w:rsidP="00E0383D">
      <w:pPr>
        <w:tabs>
          <w:tab w:val="left" w:pos="851"/>
        </w:tabs>
        <w:spacing w:after="0" w:line="360" w:lineRule="auto"/>
        <w:ind w:left="851" w:hanging="851"/>
        <w:rPr>
          <w:rFonts w:ascii="Arial" w:hAnsi="Arial" w:cs="Arial"/>
          <w:b/>
        </w:rPr>
      </w:pPr>
      <w:bookmarkStart w:id="4" w:name="_Toc92785921"/>
      <w:r w:rsidRPr="002755BA">
        <w:rPr>
          <w:rFonts w:ascii="Arial" w:hAnsi="Arial" w:cs="Arial"/>
          <w:b/>
        </w:rPr>
        <w:t>1</w:t>
      </w:r>
      <w:r w:rsidR="00E0383D" w:rsidRPr="002755BA">
        <w:rPr>
          <w:rFonts w:ascii="Arial" w:hAnsi="Arial" w:cs="Arial"/>
          <w:b/>
        </w:rPr>
        <w:t>.</w:t>
      </w:r>
      <w:r w:rsidRPr="002755BA">
        <w:rPr>
          <w:rFonts w:ascii="Arial" w:hAnsi="Arial" w:cs="Arial"/>
          <w:b/>
        </w:rPr>
        <w:tab/>
        <w:t>DEFINITIONS</w:t>
      </w:r>
      <w:bookmarkEnd w:id="4"/>
    </w:p>
    <w:p w14:paraId="39FC915C" w14:textId="4DC3F916" w:rsidR="00322E71" w:rsidRPr="002755BA" w:rsidRDefault="00322E71" w:rsidP="00E0383D">
      <w:pPr>
        <w:spacing w:after="0" w:line="360" w:lineRule="auto"/>
        <w:ind w:left="851"/>
        <w:rPr>
          <w:rFonts w:ascii="Arial" w:hAnsi="Arial" w:cs="Arial"/>
        </w:rPr>
      </w:pPr>
      <w:bookmarkStart w:id="5" w:name="_Hlk75447920"/>
      <w:r w:rsidRPr="002755BA">
        <w:rPr>
          <w:rFonts w:ascii="Arial" w:hAnsi="Arial" w:cs="Arial"/>
        </w:rPr>
        <w:t>For the purposes of this Deed the following expressions shall have the following meanings:</w:t>
      </w:r>
    </w:p>
    <w:p w14:paraId="6457F22C" w14:textId="77777777" w:rsidR="00E0383D" w:rsidRPr="002755BA" w:rsidRDefault="00E0383D" w:rsidP="00E0383D">
      <w:pPr>
        <w:spacing w:after="0" w:line="240" w:lineRule="auto"/>
        <w:ind w:left="851"/>
        <w:rPr>
          <w:rFonts w:ascii="Arial" w:hAnsi="Arial" w:cs="Arial"/>
        </w:rPr>
      </w:pPr>
    </w:p>
    <w:tbl>
      <w:tblPr>
        <w:tblStyle w:val="TableGrid"/>
        <w:tblW w:w="4531" w:type="pct"/>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6"/>
        <w:gridCol w:w="5484"/>
      </w:tblGrid>
      <w:tr w:rsidR="009706F4" w:rsidRPr="002755BA" w14:paraId="3B5F2219" w14:textId="77777777" w:rsidTr="00C70693">
        <w:tc>
          <w:tcPr>
            <w:tcW w:w="1648" w:type="pct"/>
          </w:tcPr>
          <w:p w14:paraId="08133969" w14:textId="04D9978C" w:rsidR="009706F4" w:rsidRPr="002755BA" w:rsidRDefault="009706F4" w:rsidP="00F30EAE">
            <w:pPr>
              <w:spacing w:before="0" w:after="240" w:line="360" w:lineRule="auto"/>
              <w:ind w:left="0" w:firstLine="0"/>
              <w:jc w:val="left"/>
              <w:rPr>
                <w:rFonts w:ascii="Arial" w:hAnsi="Arial" w:cs="Arial"/>
              </w:rPr>
            </w:pPr>
            <w:r w:rsidRPr="002755BA">
              <w:rPr>
                <w:rFonts w:ascii="Arial" w:hAnsi="Arial" w:cs="Arial"/>
              </w:rPr>
              <w:t>“Act”</w:t>
            </w:r>
          </w:p>
        </w:tc>
        <w:tc>
          <w:tcPr>
            <w:tcW w:w="3352" w:type="pct"/>
          </w:tcPr>
          <w:p w14:paraId="648E1F99" w14:textId="0268ACAE" w:rsidR="009706F4" w:rsidRPr="002755BA" w:rsidRDefault="009706F4" w:rsidP="00E0383D">
            <w:pPr>
              <w:spacing w:before="0" w:after="240" w:line="360" w:lineRule="auto"/>
              <w:ind w:left="0" w:firstLine="0"/>
              <w:jc w:val="left"/>
              <w:rPr>
                <w:rFonts w:ascii="Arial" w:hAnsi="Arial" w:cs="Arial"/>
              </w:rPr>
            </w:pPr>
            <w:r w:rsidRPr="002755BA">
              <w:rPr>
                <w:rFonts w:ascii="Arial" w:hAnsi="Arial" w:cs="Arial"/>
              </w:rPr>
              <w:t>the Town and Country Planning Act 1990</w:t>
            </w:r>
            <w:r w:rsidR="00082470" w:rsidRPr="002755BA">
              <w:rPr>
                <w:rFonts w:ascii="Arial" w:hAnsi="Arial" w:cs="Arial"/>
              </w:rPr>
              <w:t xml:space="preserve"> </w:t>
            </w:r>
            <w:proofErr w:type="gramStart"/>
            <w:r w:rsidR="00082470" w:rsidRPr="002755BA">
              <w:rPr>
                <w:rFonts w:ascii="Arial" w:hAnsi="Arial" w:cs="Arial"/>
              </w:rPr>
              <w:t>( as</w:t>
            </w:r>
            <w:proofErr w:type="gramEnd"/>
            <w:r w:rsidR="00082470" w:rsidRPr="002755BA">
              <w:rPr>
                <w:rFonts w:ascii="Arial" w:hAnsi="Arial" w:cs="Arial"/>
              </w:rPr>
              <w:t xml:space="preserve"> amended) </w:t>
            </w:r>
            <w:r w:rsidRPr="002755BA">
              <w:rPr>
                <w:rFonts w:ascii="Arial" w:hAnsi="Arial" w:cs="Arial"/>
              </w:rPr>
              <w:t>;</w:t>
            </w:r>
          </w:p>
        </w:tc>
      </w:tr>
      <w:tr w:rsidR="009706F4" w:rsidRPr="002755BA" w14:paraId="7863CFC8" w14:textId="77777777" w:rsidTr="00C70693">
        <w:tc>
          <w:tcPr>
            <w:tcW w:w="1648" w:type="pct"/>
          </w:tcPr>
          <w:p w14:paraId="4BABFA0A" w14:textId="73878841" w:rsidR="009706F4" w:rsidRPr="002755BA" w:rsidRDefault="009706F4" w:rsidP="00F30EAE">
            <w:pPr>
              <w:spacing w:before="0" w:after="240" w:line="360" w:lineRule="auto"/>
              <w:ind w:left="0" w:firstLine="0"/>
              <w:jc w:val="left"/>
              <w:rPr>
                <w:rFonts w:ascii="Arial" w:hAnsi="Arial" w:cs="Arial"/>
              </w:rPr>
            </w:pPr>
            <w:r w:rsidRPr="002755BA">
              <w:rPr>
                <w:rFonts w:ascii="Arial" w:hAnsi="Arial" w:cs="Arial"/>
              </w:rPr>
              <w:t>“Applicant”</w:t>
            </w:r>
          </w:p>
        </w:tc>
        <w:tc>
          <w:tcPr>
            <w:tcW w:w="3352" w:type="pct"/>
          </w:tcPr>
          <w:p w14:paraId="1FA42D1F" w14:textId="45C26F77" w:rsidR="009706F4" w:rsidRPr="002755BA" w:rsidRDefault="00DC1FC8" w:rsidP="00E0383D">
            <w:pPr>
              <w:spacing w:before="0" w:after="240" w:line="360" w:lineRule="auto"/>
              <w:ind w:left="0" w:firstLine="0"/>
              <w:jc w:val="left"/>
              <w:rPr>
                <w:rFonts w:ascii="Arial" w:hAnsi="Arial" w:cs="Arial"/>
              </w:rPr>
            </w:pPr>
            <w:r w:rsidRPr="002755BA">
              <w:rPr>
                <w:rFonts w:ascii="Arial" w:hAnsi="Arial" w:cs="Arial"/>
                <w:b/>
                <w:bCs/>
              </w:rPr>
              <w:t>[insert name and address of applicant</w:t>
            </w:r>
            <w:r w:rsidR="00844BB6" w:rsidRPr="002755BA">
              <w:rPr>
                <w:rFonts w:ascii="Arial" w:hAnsi="Arial" w:cs="Arial"/>
                <w:b/>
                <w:bCs/>
              </w:rPr>
              <w:t>]</w:t>
            </w:r>
          </w:p>
        </w:tc>
      </w:tr>
      <w:tr w:rsidR="009706F4" w:rsidRPr="002755BA" w14:paraId="184EDD79" w14:textId="77777777" w:rsidTr="00C70693">
        <w:tc>
          <w:tcPr>
            <w:tcW w:w="1648" w:type="pct"/>
          </w:tcPr>
          <w:p w14:paraId="28271D79" w14:textId="04AE4752" w:rsidR="009706F4" w:rsidRPr="002755BA" w:rsidRDefault="009706F4" w:rsidP="00F30EAE">
            <w:pPr>
              <w:spacing w:before="0" w:after="240" w:line="360" w:lineRule="auto"/>
              <w:ind w:left="0" w:firstLine="0"/>
              <w:jc w:val="left"/>
              <w:rPr>
                <w:rFonts w:ascii="Arial" w:hAnsi="Arial" w:cs="Arial"/>
              </w:rPr>
            </w:pPr>
            <w:r w:rsidRPr="002755BA">
              <w:rPr>
                <w:rFonts w:ascii="Arial" w:hAnsi="Arial" w:cs="Arial"/>
              </w:rPr>
              <w:lastRenderedPageBreak/>
              <w:t>“Application”</w:t>
            </w:r>
          </w:p>
        </w:tc>
        <w:tc>
          <w:tcPr>
            <w:tcW w:w="3352" w:type="pct"/>
          </w:tcPr>
          <w:p w14:paraId="7FA2817F" w14:textId="14598A54" w:rsidR="009706F4" w:rsidRPr="002755BA" w:rsidRDefault="009706F4" w:rsidP="00082470">
            <w:pPr>
              <w:spacing w:before="0" w:after="240" w:line="360" w:lineRule="auto"/>
              <w:ind w:left="0" w:firstLine="0"/>
              <w:jc w:val="left"/>
              <w:rPr>
                <w:rFonts w:ascii="Arial" w:hAnsi="Arial" w:cs="Arial"/>
              </w:rPr>
            </w:pPr>
            <w:r w:rsidRPr="002755BA">
              <w:rPr>
                <w:rFonts w:ascii="Arial" w:hAnsi="Arial" w:cs="Arial"/>
              </w:rPr>
              <w:t>an application made</w:t>
            </w:r>
            <w:r w:rsidR="00BF7430" w:rsidRPr="002755BA">
              <w:rPr>
                <w:rFonts w:ascii="Arial" w:hAnsi="Arial" w:cs="Arial"/>
              </w:rPr>
              <w:t xml:space="preserve"> to the Council</w:t>
            </w:r>
            <w:r w:rsidR="003F302E" w:rsidRPr="002755BA">
              <w:rPr>
                <w:rFonts w:ascii="Arial" w:hAnsi="Arial" w:cs="Arial"/>
              </w:rPr>
              <w:t xml:space="preserve"> </w:t>
            </w:r>
            <w:r w:rsidRPr="002755BA">
              <w:rPr>
                <w:rFonts w:ascii="Arial" w:hAnsi="Arial" w:cs="Arial"/>
              </w:rPr>
              <w:t xml:space="preserve">under regulation 77 of Regulations and dated </w:t>
            </w:r>
            <w:proofErr w:type="gramStart"/>
            <w:r w:rsidRPr="002755BA">
              <w:rPr>
                <w:rFonts w:ascii="Arial" w:hAnsi="Arial" w:cs="Arial"/>
              </w:rPr>
              <w:t xml:space="preserve">[  </w:t>
            </w:r>
            <w:r w:rsidR="00844BB6" w:rsidRPr="002755BA">
              <w:rPr>
                <w:rFonts w:ascii="Arial" w:hAnsi="Arial" w:cs="Arial"/>
                <w:i/>
                <w:iCs/>
              </w:rPr>
              <w:t>insert</w:t>
            </w:r>
            <w:proofErr w:type="gramEnd"/>
            <w:r w:rsidR="00844BB6" w:rsidRPr="002755BA">
              <w:rPr>
                <w:rFonts w:ascii="Arial" w:hAnsi="Arial" w:cs="Arial"/>
                <w:i/>
                <w:iCs/>
              </w:rPr>
              <w:t xml:space="preserve"> date of application</w:t>
            </w:r>
            <w:r w:rsidRPr="002755BA">
              <w:rPr>
                <w:rFonts w:ascii="Arial" w:hAnsi="Arial" w:cs="Arial"/>
              </w:rPr>
              <w:t xml:space="preserve">      ];</w:t>
            </w:r>
          </w:p>
        </w:tc>
      </w:tr>
      <w:tr w:rsidR="009706F4" w:rsidRPr="002755BA" w14:paraId="0FD89CCB" w14:textId="77777777" w:rsidTr="00C70693">
        <w:tc>
          <w:tcPr>
            <w:tcW w:w="1648" w:type="pct"/>
          </w:tcPr>
          <w:p w14:paraId="24933A02" w14:textId="3CDCC8A8" w:rsidR="009706F4" w:rsidRPr="002755BA" w:rsidRDefault="009706F4" w:rsidP="00F30EAE">
            <w:pPr>
              <w:spacing w:before="0" w:after="240" w:line="360" w:lineRule="auto"/>
              <w:ind w:left="0" w:firstLine="0"/>
              <w:jc w:val="left"/>
              <w:rPr>
                <w:rFonts w:ascii="Arial" w:hAnsi="Arial" w:cs="Arial"/>
              </w:rPr>
            </w:pPr>
            <w:r w:rsidRPr="002755BA">
              <w:rPr>
                <w:rFonts w:ascii="Arial" w:hAnsi="Arial" w:cs="Arial"/>
              </w:rPr>
              <w:t>“Approval”</w:t>
            </w:r>
          </w:p>
        </w:tc>
        <w:tc>
          <w:tcPr>
            <w:tcW w:w="3352" w:type="pct"/>
          </w:tcPr>
          <w:p w14:paraId="3F252A68" w14:textId="7C45C914" w:rsidR="009706F4" w:rsidRPr="002755BA" w:rsidRDefault="009706F4" w:rsidP="00082470">
            <w:pPr>
              <w:spacing w:before="0" w:after="240" w:line="360" w:lineRule="auto"/>
              <w:ind w:left="0" w:firstLine="0"/>
              <w:jc w:val="left"/>
              <w:rPr>
                <w:rFonts w:ascii="Arial" w:hAnsi="Arial" w:cs="Arial"/>
              </w:rPr>
            </w:pPr>
            <w:r w:rsidRPr="002755BA">
              <w:rPr>
                <w:rFonts w:ascii="Arial" w:hAnsi="Arial" w:cs="Arial"/>
              </w:rPr>
              <w:t xml:space="preserve">the written notification of the approval of the Application by the </w:t>
            </w:r>
            <w:r w:rsidR="00082470" w:rsidRPr="002755BA">
              <w:rPr>
                <w:rFonts w:ascii="Arial" w:hAnsi="Arial" w:cs="Arial"/>
              </w:rPr>
              <w:t xml:space="preserve">Council </w:t>
            </w:r>
            <w:r w:rsidRPr="002755BA">
              <w:rPr>
                <w:rFonts w:ascii="Arial" w:hAnsi="Arial" w:cs="Arial"/>
              </w:rPr>
              <w:t>under regulation 77 of the Regulations</w:t>
            </w:r>
            <w:r w:rsidR="00C70693" w:rsidRPr="002755BA">
              <w:rPr>
                <w:rFonts w:ascii="Arial" w:hAnsi="Arial" w:cs="Arial"/>
              </w:rPr>
              <w:t>;</w:t>
            </w:r>
          </w:p>
        </w:tc>
      </w:tr>
      <w:tr w:rsidR="009706F4" w:rsidRPr="002755BA" w14:paraId="355AD356" w14:textId="77777777" w:rsidTr="00C70693">
        <w:tc>
          <w:tcPr>
            <w:tcW w:w="1648" w:type="pct"/>
          </w:tcPr>
          <w:p w14:paraId="0403D664" w14:textId="274E000D" w:rsidR="009706F4" w:rsidRPr="002755BA" w:rsidRDefault="009706F4" w:rsidP="00F30EAE">
            <w:pPr>
              <w:spacing w:before="0" w:after="240" w:line="360" w:lineRule="auto"/>
              <w:ind w:left="0" w:firstLine="0"/>
              <w:jc w:val="left"/>
              <w:rPr>
                <w:rFonts w:ascii="Arial" w:hAnsi="Arial" w:cs="Arial"/>
              </w:rPr>
            </w:pPr>
            <w:r w:rsidRPr="002755BA">
              <w:rPr>
                <w:rFonts w:ascii="Arial" w:hAnsi="Arial" w:cs="Arial"/>
              </w:rPr>
              <w:t>“Camper</w:t>
            </w:r>
            <w:r w:rsidR="00863C9A" w:rsidRPr="002755BA">
              <w:rPr>
                <w:rFonts w:ascii="Arial" w:hAnsi="Arial" w:cs="Arial"/>
              </w:rPr>
              <w:t xml:space="preserve"> and </w:t>
            </w:r>
            <w:proofErr w:type="gramStart"/>
            <w:r w:rsidR="00863C9A" w:rsidRPr="002755BA">
              <w:rPr>
                <w:rFonts w:ascii="Arial" w:hAnsi="Arial" w:cs="Arial"/>
              </w:rPr>
              <w:t>caravanner</w:t>
            </w:r>
            <w:r w:rsidRPr="002755BA">
              <w:rPr>
                <w:rFonts w:ascii="Arial" w:hAnsi="Arial" w:cs="Arial"/>
              </w:rPr>
              <w:t>“</w:t>
            </w:r>
            <w:proofErr w:type="gramEnd"/>
          </w:p>
        </w:tc>
        <w:tc>
          <w:tcPr>
            <w:tcW w:w="3352" w:type="pct"/>
          </w:tcPr>
          <w:p w14:paraId="2244681D" w14:textId="0B7C44F5" w:rsidR="009706F4" w:rsidRPr="002755BA" w:rsidRDefault="003F302E" w:rsidP="00082470">
            <w:pPr>
              <w:spacing w:before="0" w:after="240" w:line="360" w:lineRule="auto"/>
              <w:ind w:left="0" w:firstLine="0"/>
              <w:jc w:val="left"/>
              <w:rPr>
                <w:rFonts w:ascii="Arial" w:hAnsi="Arial" w:cs="Arial"/>
              </w:rPr>
            </w:pPr>
            <w:r w:rsidRPr="002755BA">
              <w:rPr>
                <w:rFonts w:ascii="Arial" w:hAnsi="Arial" w:cs="Arial"/>
              </w:rPr>
              <w:t>p</w:t>
            </w:r>
            <w:r w:rsidR="009706F4" w:rsidRPr="002755BA">
              <w:rPr>
                <w:rFonts w:ascii="Arial" w:hAnsi="Arial" w:cs="Arial"/>
              </w:rPr>
              <w:t>erson</w:t>
            </w:r>
            <w:r w:rsidR="00863C9A" w:rsidRPr="002755BA">
              <w:rPr>
                <w:rFonts w:ascii="Arial" w:hAnsi="Arial" w:cs="Arial"/>
              </w:rPr>
              <w:t>s</w:t>
            </w:r>
            <w:r w:rsidR="009706F4" w:rsidRPr="002755BA">
              <w:rPr>
                <w:rFonts w:ascii="Arial" w:hAnsi="Arial" w:cs="Arial"/>
              </w:rPr>
              <w:t xml:space="preserve"> using the Site for camping </w:t>
            </w:r>
            <w:r w:rsidR="00863C9A" w:rsidRPr="002755BA">
              <w:rPr>
                <w:rFonts w:ascii="Arial" w:hAnsi="Arial" w:cs="Arial"/>
              </w:rPr>
              <w:t xml:space="preserve">and /or caravanning </w:t>
            </w:r>
            <w:proofErr w:type="gramStart"/>
            <w:r w:rsidR="00863C9A" w:rsidRPr="002755BA">
              <w:rPr>
                <w:rFonts w:ascii="Arial" w:hAnsi="Arial" w:cs="Arial"/>
              </w:rPr>
              <w:t>( including</w:t>
            </w:r>
            <w:proofErr w:type="gramEnd"/>
            <w:r w:rsidR="00863C9A" w:rsidRPr="002755BA">
              <w:rPr>
                <w:rFonts w:ascii="Arial" w:hAnsi="Arial" w:cs="Arial"/>
              </w:rPr>
              <w:t xml:space="preserve"> motorhome users and campervan users) </w:t>
            </w:r>
            <w:r w:rsidR="009706F4" w:rsidRPr="002755BA">
              <w:rPr>
                <w:rFonts w:ascii="Arial" w:hAnsi="Arial" w:cs="Arial"/>
              </w:rPr>
              <w:t>in accordance with the Development</w:t>
            </w:r>
            <w:r w:rsidRPr="002755BA">
              <w:rPr>
                <w:rFonts w:ascii="Arial" w:hAnsi="Arial" w:cs="Arial"/>
              </w:rPr>
              <w:t xml:space="preserve"> and “Campers</w:t>
            </w:r>
            <w:r w:rsidR="00863C9A" w:rsidRPr="002755BA">
              <w:rPr>
                <w:rFonts w:ascii="Arial" w:hAnsi="Arial" w:cs="Arial"/>
              </w:rPr>
              <w:t xml:space="preserve"> and Cravanners</w:t>
            </w:r>
            <w:r w:rsidRPr="002755BA">
              <w:rPr>
                <w:rFonts w:ascii="Arial" w:hAnsi="Arial" w:cs="Arial"/>
              </w:rPr>
              <w:t>” shall be construed accordingly</w:t>
            </w:r>
            <w:r w:rsidR="00C70693" w:rsidRPr="002755BA">
              <w:rPr>
                <w:rFonts w:ascii="Arial" w:hAnsi="Arial" w:cs="Arial"/>
              </w:rPr>
              <w:t>;</w:t>
            </w:r>
          </w:p>
        </w:tc>
      </w:tr>
      <w:tr w:rsidR="009706F4" w:rsidRPr="002755BA" w14:paraId="1B5FE5D6" w14:textId="77777777" w:rsidTr="00C70693">
        <w:tc>
          <w:tcPr>
            <w:tcW w:w="1648" w:type="pct"/>
          </w:tcPr>
          <w:p w14:paraId="3E4CC2B7" w14:textId="3303FAF1" w:rsidR="001924A9" w:rsidRPr="002755BA" w:rsidRDefault="001924A9" w:rsidP="00F30EAE">
            <w:pPr>
              <w:spacing w:before="0" w:after="240" w:line="360" w:lineRule="auto"/>
              <w:ind w:left="0" w:firstLine="0"/>
              <w:jc w:val="left"/>
              <w:rPr>
                <w:rFonts w:ascii="Arial" w:hAnsi="Arial" w:cs="Arial"/>
              </w:rPr>
            </w:pPr>
            <w:r w:rsidRPr="002755BA">
              <w:rPr>
                <w:rFonts w:ascii="Arial" w:hAnsi="Arial" w:cs="Arial"/>
              </w:rPr>
              <w:t>"Class A”</w:t>
            </w:r>
          </w:p>
          <w:p w14:paraId="786A69EC" w14:textId="054189B6" w:rsidR="009706F4" w:rsidRPr="002755BA" w:rsidRDefault="009706F4" w:rsidP="00F30EAE">
            <w:pPr>
              <w:spacing w:before="0" w:after="240" w:line="360" w:lineRule="auto"/>
              <w:ind w:left="0" w:firstLine="0"/>
              <w:jc w:val="left"/>
              <w:rPr>
                <w:rFonts w:ascii="Arial" w:hAnsi="Arial" w:cs="Arial"/>
              </w:rPr>
            </w:pPr>
            <w:r w:rsidRPr="002755BA">
              <w:rPr>
                <w:rFonts w:ascii="Arial" w:hAnsi="Arial" w:cs="Arial"/>
              </w:rPr>
              <w:t>“Class B”</w:t>
            </w:r>
          </w:p>
        </w:tc>
        <w:tc>
          <w:tcPr>
            <w:tcW w:w="3352" w:type="pct"/>
          </w:tcPr>
          <w:p w14:paraId="5AE5EEB2" w14:textId="7B492CAA" w:rsidR="001924A9" w:rsidRPr="002755BA" w:rsidRDefault="001924A9" w:rsidP="00E0383D">
            <w:pPr>
              <w:spacing w:before="0" w:after="240" w:line="360" w:lineRule="auto"/>
              <w:ind w:left="0" w:firstLine="0"/>
              <w:jc w:val="left"/>
              <w:rPr>
                <w:rFonts w:ascii="Arial" w:hAnsi="Arial" w:cs="Arial"/>
              </w:rPr>
            </w:pPr>
            <w:r w:rsidRPr="002755BA">
              <w:rPr>
                <w:rFonts w:ascii="Arial" w:hAnsi="Arial" w:cs="Arial"/>
              </w:rPr>
              <w:t xml:space="preserve">Class A of Part 5 of Schedule 2 to the </w:t>
            </w:r>
            <w:proofErr w:type="gramStart"/>
            <w:r w:rsidRPr="002755BA">
              <w:rPr>
                <w:rFonts w:ascii="Arial" w:hAnsi="Arial" w:cs="Arial"/>
              </w:rPr>
              <w:t>Order;</w:t>
            </w:r>
            <w:proofErr w:type="gramEnd"/>
          </w:p>
          <w:p w14:paraId="256E8137" w14:textId="60E8B7F4" w:rsidR="009706F4" w:rsidRPr="002755BA" w:rsidRDefault="009706F4" w:rsidP="00E0383D">
            <w:pPr>
              <w:spacing w:before="0" w:after="240" w:line="360" w:lineRule="auto"/>
              <w:ind w:left="0" w:firstLine="0"/>
              <w:jc w:val="left"/>
              <w:rPr>
                <w:rFonts w:ascii="Arial" w:hAnsi="Arial" w:cs="Arial"/>
              </w:rPr>
            </w:pPr>
            <w:r w:rsidRPr="002755BA">
              <w:rPr>
                <w:rFonts w:ascii="Arial" w:hAnsi="Arial" w:cs="Arial"/>
              </w:rPr>
              <w:t>Class B of Part 4 of Schedule 2 to the Order</w:t>
            </w:r>
            <w:r w:rsidR="00C70693" w:rsidRPr="002755BA">
              <w:rPr>
                <w:rFonts w:ascii="Arial" w:hAnsi="Arial" w:cs="Arial"/>
              </w:rPr>
              <w:t>;</w:t>
            </w:r>
          </w:p>
        </w:tc>
      </w:tr>
      <w:tr w:rsidR="009706F4" w:rsidRPr="002755BA" w14:paraId="5E6ED5FF" w14:textId="77777777" w:rsidTr="00C70693">
        <w:tc>
          <w:tcPr>
            <w:tcW w:w="1648" w:type="pct"/>
          </w:tcPr>
          <w:p w14:paraId="223DE448" w14:textId="77777777" w:rsidR="009706F4" w:rsidRPr="002755BA" w:rsidRDefault="004A2EEA" w:rsidP="00F30EAE">
            <w:pPr>
              <w:spacing w:before="0" w:after="240" w:line="360" w:lineRule="auto"/>
              <w:ind w:left="0" w:firstLine="0"/>
              <w:jc w:val="left"/>
              <w:rPr>
                <w:rFonts w:ascii="Arial" w:hAnsi="Arial" w:cs="Arial"/>
              </w:rPr>
            </w:pPr>
            <w:r w:rsidRPr="002755BA">
              <w:rPr>
                <w:rFonts w:ascii="Arial" w:hAnsi="Arial" w:cs="Arial"/>
              </w:rPr>
              <w:t>“Class BA”</w:t>
            </w:r>
          </w:p>
          <w:p w14:paraId="2AC12601" w14:textId="4ECD26D1" w:rsidR="00E95432" w:rsidRPr="002755BA" w:rsidRDefault="00E95432" w:rsidP="00F30EAE">
            <w:pPr>
              <w:spacing w:before="0" w:after="240" w:line="360" w:lineRule="auto"/>
              <w:ind w:left="0" w:firstLine="0"/>
              <w:jc w:val="left"/>
              <w:rPr>
                <w:rFonts w:ascii="Arial" w:hAnsi="Arial" w:cs="Arial"/>
              </w:rPr>
            </w:pPr>
            <w:r w:rsidRPr="002755BA">
              <w:rPr>
                <w:rFonts w:ascii="Arial" w:hAnsi="Arial" w:cs="Arial"/>
              </w:rPr>
              <w:t>“Class BC”</w:t>
            </w:r>
          </w:p>
        </w:tc>
        <w:tc>
          <w:tcPr>
            <w:tcW w:w="3352" w:type="pct"/>
          </w:tcPr>
          <w:p w14:paraId="645993D4" w14:textId="77777777" w:rsidR="004A2EEA" w:rsidRPr="002755BA" w:rsidRDefault="004A2EEA" w:rsidP="00E0383D">
            <w:pPr>
              <w:spacing w:before="0" w:after="240" w:line="360" w:lineRule="auto"/>
              <w:ind w:left="0" w:firstLine="0"/>
              <w:jc w:val="left"/>
              <w:rPr>
                <w:rFonts w:ascii="Arial" w:hAnsi="Arial" w:cs="Arial"/>
              </w:rPr>
            </w:pPr>
            <w:r w:rsidRPr="002755BA">
              <w:rPr>
                <w:rFonts w:ascii="Arial" w:hAnsi="Arial" w:cs="Arial"/>
              </w:rPr>
              <w:t xml:space="preserve">Class BA of Part 4 of Schedule 2 to the </w:t>
            </w:r>
            <w:proofErr w:type="gramStart"/>
            <w:r w:rsidRPr="002755BA">
              <w:rPr>
                <w:rFonts w:ascii="Arial" w:hAnsi="Arial" w:cs="Arial"/>
              </w:rPr>
              <w:t>Order</w:t>
            </w:r>
            <w:r w:rsidR="00C70693" w:rsidRPr="002755BA">
              <w:rPr>
                <w:rFonts w:ascii="Arial" w:hAnsi="Arial" w:cs="Arial"/>
              </w:rPr>
              <w:t>;</w:t>
            </w:r>
            <w:proofErr w:type="gramEnd"/>
          </w:p>
          <w:p w14:paraId="4EDBB9AC" w14:textId="1FB2E445" w:rsidR="00E95432" w:rsidRPr="002755BA" w:rsidRDefault="00E95432" w:rsidP="00E0383D">
            <w:pPr>
              <w:spacing w:before="0" w:after="240" w:line="360" w:lineRule="auto"/>
              <w:ind w:left="0" w:firstLine="0"/>
              <w:jc w:val="left"/>
              <w:rPr>
                <w:rFonts w:ascii="Arial" w:hAnsi="Arial" w:cs="Arial"/>
              </w:rPr>
            </w:pPr>
            <w:r w:rsidRPr="002755BA">
              <w:rPr>
                <w:rFonts w:ascii="Arial" w:hAnsi="Arial" w:cs="Arial"/>
              </w:rPr>
              <w:t>Class BC of Part 4 of Schedule 2 to the Order</w:t>
            </w:r>
          </w:p>
        </w:tc>
      </w:tr>
      <w:tr w:rsidR="00A2505E" w:rsidRPr="002755BA" w14:paraId="7BD74BAB" w14:textId="77777777" w:rsidTr="00C70693">
        <w:tc>
          <w:tcPr>
            <w:tcW w:w="1648" w:type="pct"/>
          </w:tcPr>
          <w:p w14:paraId="372F44D1" w14:textId="462DC5AC" w:rsidR="00A2505E" w:rsidRPr="002755BA" w:rsidRDefault="00A2505E" w:rsidP="00F30EAE">
            <w:pPr>
              <w:spacing w:after="240" w:line="360" w:lineRule="auto"/>
              <w:rPr>
                <w:rFonts w:ascii="Arial" w:hAnsi="Arial" w:cs="Arial"/>
              </w:rPr>
            </w:pPr>
            <w:r w:rsidRPr="002755BA">
              <w:rPr>
                <w:rFonts w:ascii="Arial" w:hAnsi="Arial" w:cs="Arial"/>
              </w:rPr>
              <w:t>“Class C”</w:t>
            </w:r>
          </w:p>
        </w:tc>
        <w:tc>
          <w:tcPr>
            <w:tcW w:w="3352" w:type="pct"/>
          </w:tcPr>
          <w:p w14:paraId="2B6FD1FB" w14:textId="77102DD2" w:rsidR="00A2505E" w:rsidRPr="002755BA" w:rsidRDefault="00A2505E" w:rsidP="00E0383D">
            <w:pPr>
              <w:spacing w:after="240" w:line="360" w:lineRule="auto"/>
              <w:rPr>
                <w:rFonts w:ascii="Arial" w:hAnsi="Arial" w:cs="Arial"/>
              </w:rPr>
            </w:pPr>
            <w:r w:rsidRPr="002755BA">
              <w:rPr>
                <w:rFonts w:ascii="Arial" w:hAnsi="Arial" w:cs="Arial"/>
              </w:rPr>
              <w:t>Class C of Part 5 of Schedule 2 to the Order</w:t>
            </w:r>
          </w:p>
        </w:tc>
      </w:tr>
      <w:tr w:rsidR="009706F4" w:rsidRPr="002755BA" w14:paraId="6B66D09D" w14:textId="77777777" w:rsidTr="00C70693">
        <w:tc>
          <w:tcPr>
            <w:tcW w:w="1648" w:type="pct"/>
          </w:tcPr>
          <w:p w14:paraId="47EEE0A1" w14:textId="665BE9C3" w:rsidR="009706F4" w:rsidRPr="002755BA" w:rsidRDefault="004A2EEA" w:rsidP="00F30EAE">
            <w:pPr>
              <w:spacing w:before="0" w:after="240" w:line="360" w:lineRule="auto"/>
              <w:ind w:left="0" w:firstLine="0"/>
              <w:jc w:val="left"/>
              <w:rPr>
                <w:rFonts w:ascii="Arial" w:hAnsi="Arial" w:cs="Arial"/>
              </w:rPr>
            </w:pPr>
            <w:r w:rsidRPr="002755BA">
              <w:rPr>
                <w:rFonts w:ascii="Arial" w:hAnsi="Arial" w:cs="Arial"/>
              </w:rPr>
              <w:t>“Camping Management Plan”</w:t>
            </w:r>
          </w:p>
        </w:tc>
        <w:tc>
          <w:tcPr>
            <w:tcW w:w="3352" w:type="pct"/>
          </w:tcPr>
          <w:p w14:paraId="322C5FE0" w14:textId="2CBE3D6E" w:rsidR="002A373B" w:rsidRPr="002755BA" w:rsidRDefault="004A2EEA" w:rsidP="001920F8">
            <w:pPr>
              <w:spacing w:before="0" w:after="240" w:line="360" w:lineRule="auto"/>
              <w:ind w:left="0" w:firstLine="0"/>
              <w:jc w:val="left"/>
              <w:rPr>
                <w:rFonts w:ascii="Arial" w:hAnsi="Arial" w:cs="Arial"/>
              </w:rPr>
            </w:pPr>
            <w:r w:rsidRPr="002755BA">
              <w:rPr>
                <w:rFonts w:ascii="Arial" w:hAnsi="Arial" w:cs="Arial"/>
              </w:rPr>
              <w:t>the covenants of the Owner in paragraphs 1.2 and 1.3 of the Second Schedule to this Deed</w:t>
            </w:r>
            <w:r w:rsidR="00C70693" w:rsidRPr="002755BA">
              <w:rPr>
                <w:rFonts w:ascii="Arial" w:hAnsi="Arial" w:cs="Arial"/>
              </w:rPr>
              <w:t>;</w:t>
            </w:r>
          </w:p>
        </w:tc>
      </w:tr>
      <w:tr w:rsidR="009706F4" w:rsidRPr="002755BA" w14:paraId="107BF616" w14:textId="77777777" w:rsidTr="00C70693">
        <w:tc>
          <w:tcPr>
            <w:tcW w:w="1648" w:type="pct"/>
          </w:tcPr>
          <w:p w14:paraId="2DE2FA74" w14:textId="096F2A14" w:rsidR="009706F4" w:rsidRPr="002755BA" w:rsidRDefault="004A2EEA" w:rsidP="00F30EAE">
            <w:pPr>
              <w:spacing w:before="0" w:after="240" w:line="360" w:lineRule="auto"/>
              <w:ind w:left="0" w:firstLine="0"/>
              <w:jc w:val="left"/>
              <w:rPr>
                <w:rFonts w:ascii="Arial" w:hAnsi="Arial" w:cs="Arial"/>
              </w:rPr>
            </w:pPr>
            <w:r w:rsidRPr="002755BA">
              <w:rPr>
                <w:rFonts w:ascii="Arial" w:hAnsi="Arial" w:cs="Arial"/>
              </w:rPr>
              <w:t>“Commencement of Development”</w:t>
            </w:r>
          </w:p>
        </w:tc>
        <w:tc>
          <w:tcPr>
            <w:tcW w:w="3352" w:type="pct"/>
          </w:tcPr>
          <w:p w14:paraId="77AF05BC" w14:textId="49F0E27C" w:rsidR="002A373B" w:rsidRPr="002755BA" w:rsidRDefault="004A2EEA" w:rsidP="00E0383D">
            <w:pPr>
              <w:spacing w:before="0" w:after="240" w:line="360" w:lineRule="auto"/>
              <w:ind w:left="0" w:firstLine="0"/>
              <w:jc w:val="left"/>
              <w:rPr>
                <w:rFonts w:ascii="Arial" w:hAnsi="Arial" w:cs="Arial"/>
              </w:rPr>
            </w:pPr>
            <w:r w:rsidRPr="002755BA">
              <w:rPr>
                <w:rFonts w:ascii="Arial" w:hAnsi="Arial" w:cs="Arial"/>
              </w:rPr>
              <w:t xml:space="preserve">the first date </w:t>
            </w:r>
            <w:r w:rsidR="002E66A1" w:rsidRPr="002755BA">
              <w:rPr>
                <w:rFonts w:ascii="Arial" w:hAnsi="Arial" w:cs="Arial"/>
              </w:rPr>
              <w:t>in any</w:t>
            </w:r>
            <w:r w:rsidRPr="002755BA">
              <w:rPr>
                <w:rFonts w:ascii="Arial" w:hAnsi="Arial" w:cs="Arial"/>
              </w:rPr>
              <w:t xml:space="preserve"> individual calendar year on which any material operation (as defined in Section 56(4)</w:t>
            </w:r>
            <w:r w:rsidR="00C70693" w:rsidRPr="002755BA">
              <w:rPr>
                <w:rFonts w:ascii="Arial" w:hAnsi="Arial" w:cs="Arial"/>
              </w:rPr>
              <w:t xml:space="preserve"> </w:t>
            </w:r>
            <w:r w:rsidRPr="002755BA">
              <w:rPr>
                <w:rFonts w:ascii="Arial" w:hAnsi="Arial" w:cs="Arial"/>
              </w:rPr>
              <w:t xml:space="preserve">(e) of the Act) forming part of the Development begins to be carried out by the entry of Campers arriving at the Site and their subsequent Occupation on any day permitted by the Development and </w:t>
            </w:r>
            <w:r w:rsidRPr="002755BA">
              <w:rPr>
                <w:rFonts w:ascii="Arial" w:hAnsi="Arial" w:cs="Arial"/>
                <w:b/>
                <w:bCs/>
              </w:rPr>
              <w:t>FOR THE AVOIDANCE OF DOUBT</w:t>
            </w:r>
            <w:r w:rsidRPr="002755BA">
              <w:rPr>
                <w:rFonts w:ascii="Arial" w:hAnsi="Arial" w:cs="Arial"/>
              </w:rPr>
              <w:t xml:space="preserve"> does not include Preparations and “Commence Development” shall be </w:t>
            </w:r>
            <w:proofErr w:type="gramStart"/>
            <w:r w:rsidRPr="002755BA">
              <w:rPr>
                <w:rFonts w:ascii="Arial" w:hAnsi="Arial" w:cs="Arial"/>
              </w:rPr>
              <w:t>construed accordingly</w:t>
            </w:r>
            <w:r w:rsidR="00C70693" w:rsidRPr="002755BA">
              <w:rPr>
                <w:rFonts w:ascii="Arial" w:hAnsi="Arial" w:cs="Arial"/>
              </w:rPr>
              <w:t>;</w:t>
            </w:r>
            <w:proofErr w:type="gramEnd"/>
          </w:p>
        </w:tc>
      </w:tr>
      <w:tr w:rsidR="004A2EEA" w:rsidRPr="002755BA" w14:paraId="008F270B" w14:textId="77777777" w:rsidTr="00C70693">
        <w:tc>
          <w:tcPr>
            <w:tcW w:w="1648" w:type="pct"/>
          </w:tcPr>
          <w:p w14:paraId="6AA2DC2F" w14:textId="388995A9" w:rsidR="004A2EEA" w:rsidRPr="002755BA" w:rsidRDefault="004A2EEA" w:rsidP="00F30EAE">
            <w:pPr>
              <w:spacing w:before="0" w:after="240" w:line="360" w:lineRule="auto"/>
              <w:ind w:left="0" w:firstLine="0"/>
              <w:jc w:val="left"/>
              <w:rPr>
                <w:rFonts w:ascii="Arial" w:hAnsi="Arial" w:cs="Arial"/>
              </w:rPr>
            </w:pPr>
            <w:r w:rsidRPr="002755BA">
              <w:rPr>
                <w:rFonts w:ascii="Arial" w:hAnsi="Arial" w:cs="Arial"/>
              </w:rPr>
              <w:t>“Development”</w:t>
            </w:r>
          </w:p>
        </w:tc>
        <w:tc>
          <w:tcPr>
            <w:tcW w:w="3352" w:type="pct"/>
          </w:tcPr>
          <w:p w14:paraId="04E5D7A9" w14:textId="1DFEA8F2" w:rsidR="002A373B" w:rsidRPr="002755BA" w:rsidRDefault="004A2EEA" w:rsidP="00E0383D">
            <w:pPr>
              <w:spacing w:before="0" w:after="240" w:line="360" w:lineRule="auto"/>
              <w:ind w:left="0" w:firstLine="0"/>
              <w:jc w:val="left"/>
              <w:rPr>
                <w:rFonts w:ascii="Arial" w:hAnsi="Arial" w:cs="Arial"/>
              </w:rPr>
            </w:pPr>
            <w:r w:rsidRPr="002755BA">
              <w:rPr>
                <w:rFonts w:ascii="Arial" w:hAnsi="Arial" w:cs="Arial"/>
              </w:rPr>
              <w:t>means the development authorised as Permitted Development</w:t>
            </w:r>
            <w:r w:rsidR="00C70693" w:rsidRPr="002755BA">
              <w:rPr>
                <w:rFonts w:ascii="Arial" w:hAnsi="Arial" w:cs="Arial"/>
              </w:rPr>
              <w:t>;</w:t>
            </w:r>
          </w:p>
        </w:tc>
      </w:tr>
      <w:tr w:rsidR="004A2EEA" w:rsidRPr="002755BA" w14:paraId="461A0B26" w14:textId="77777777" w:rsidTr="00C70693">
        <w:tc>
          <w:tcPr>
            <w:tcW w:w="1648" w:type="pct"/>
          </w:tcPr>
          <w:p w14:paraId="6DCDC672" w14:textId="64810F49" w:rsidR="004A2EEA" w:rsidRPr="002755BA" w:rsidRDefault="004A2EEA" w:rsidP="00F30EAE">
            <w:pPr>
              <w:spacing w:before="0" w:after="240" w:line="360" w:lineRule="auto"/>
              <w:ind w:left="0" w:firstLine="0"/>
              <w:jc w:val="left"/>
              <w:rPr>
                <w:rFonts w:ascii="Arial" w:hAnsi="Arial" w:cs="Arial"/>
              </w:rPr>
            </w:pPr>
          </w:p>
        </w:tc>
        <w:tc>
          <w:tcPr>
            <w:tcW w:w="3352" w:type="pct"/>
          </w:tcPr>
          <w:p w14:paraId="0A42F768" w14:textId="184D31ED" w:rsidR="002A373B" w:rsidRPr="002755BA" w:rsidRDefault="002A373B" w:rsidP="00E0383D">
            <w:pPr>
              <w:spacing w:before="0" w:after="240" w:line="360" w:lineRule="auto"/>
              <w:ind w:left="0" w:firstLine="0"/>
              <w:jc w:val="left"/>
              <w:rPr>
                <w:rFonts w:ascii="Arial" w:hAnsi="Arial" w:cs="Arial"/>
              </w:rPr>
            </w:pPr>
          </w:p>
        </w:tc>
      </w:tr>
      <w:tr w:rsidR="004A2EEA" w:rsidRPr="002755BA" w14:paraId="7874D363" w14:textId="77777777" w:rsidTr="00C70693">
        <w:tc>
          <w:tcPr>
            <w:tcW w:w="1648" w:type="pct"/>
          </w:tcPr>
          <w:p w14:paraId="51D5B39E" w14:textId="3D151C69" w:rsidR="004A2EEA" w:rsidRPr="002755BA" w:rsidRDefault="004A2EEA" w:rsidP="00F30EAE">
            <w:pPr>
              <w:spacing w:before="0" w:after="240" w:line="360" w:lineRule="auto"/>
              <w:ind w:left="0" w:firstLine="0"/>
              <w:jc w:val="left"/>
              <w:rPr>
                <w:rFonts w:ascii="Arial" w:hAnsi="Arial" w:cs="Arial"/>
              </w:rPr>
            </w:pPr>
            <w:r w:rsidRPr="002755BA">
              <w:rPr>
                <w:rFonts w:ascii="Arial" w:hAnsi="Arial" w:cs="Arial"/>
              </w:rPr>
              <w:t>“Implement”</w:t>
            </w:r>
          </w:p>
        </w:tc>
        <w:tc>
          <w:tcPr>
            <w:tcW w:w="3352" w:type="pct"/>
          </w:tcPr>
          <w:p w14:paraId="0E589C67" w14:textId="70541BE4" w:rsidR="002A373B" w:rsidRPr="002755BA" w:rsidRDefault="004A2EEA" w:rsidP="009A081C">
            <w:pPr>
              <w:spacing w:before="0" w:after="240" w:line="360" w:lineRule="auto"/>
              <w:ind w:left="0" w:firstLine="0"/>
              <w:jc w:val="left"/>
              <w:rPr>
                <w:rFonts w:ascii="Arial" w:hAnsi="Arial" w:cs="Arial"/>
              </w:rPr>
            </w:pPr>
            <w:r w:rsidRPr="002755BA">
              <w:rPr>
                <w:rFonts w:ascii="Arial" w:hAnsi="Arial" w:cs="Arial"/>
              </w:rPr>
              <w:t xml:space="preserve">to begin and thereafter continue the carrying out of the steps identified in the Camping Management Plan over the period of </w:t>
            </w:r>
            <w:r w:rsidR="009A081C" w:rsidRPr="002755BA">
              <w:rPr>
                <w:rFonts w:ascii="Arial" w:hAnsi="Arial" w:cs="Arial"/>
              </w:rPr>
              <w:t>the Season</w:t>
            </w:r>
            <w:r w:rsidR="00C70693" w:rsidRPr="002755BA">
              <w:rPr>
                <w:rFonts w:ascii="Arial" w:hAnsi="Arial" w:cs="Arial"/>
              </w:rPr>
              <w:t>;</w:t>
            </w:r>
          </w:p>
        </w:tc>
      </w:tr>
      <w:tr w:rsidR="004A2EEA" w:rsidRPr="002755BA" w14:paraId="6CA5F9DF" w14:textId="77777777" w:rsidTr="00C70693">
        <w:tc>
          <w:tcPr>
            <w:tcW w:w="1648" w:type="pct"/>
          </w:tcPr>
          <w:p w14:paraId="7ABFB9FA" w14:textId="392D94BA" w:rsidR="004A2EEA" w:rsidRPr="002755BA" w:rsidRDefault="004A2EEA" w:rsidP="00F30EAE">
            <w:pPr>
              <w:spacing w:before="0" w:after="240" w:line="360" w:lineRule="auto"/>
              <w:ind w:left="0" w:firstLine="0"/>
              <w:jc w:val="left"/>
              <w:rPr>
                <w:rFonts w:ascii="Arial" w:hAnsi="Arial" w:cs="Arial"/>
              </w:rPr>
            </w:pPr>
            <w:r w:rsidRPr="002755BA">
              <w:rPr>
                <w:rFonts w:ascii="Arial" w:hAnsi="Arial" w:cs="Arial"/>
              </w:rPr>
              <w:t>“</w:t>
            </w:r>
            <w:r w:rsidR="007A70D1" w:rsidRPr="002755BA">
              <w:rPr>
                <w:rFonts w:ascii="Arial" w:hAnsi="Arial" w:cs="Arial"/>
              </w:rPr>
              <w:t xml:space="preserve">Council’s </w:t>
            </w:r>
            <w:r w:rsidRPr="002755BA">
              <w:rPr>
                <w:rFonts w:ascii="Arial" w:hAnsi="Arial" w:cs="Arial"/>
              </w:rPr>
              <w:t>Costs”</w:t>
            </w:r>
          </w:p>
        </w:tc>
        <w:tc>
          <w:tcPr>
            <w:tcW w:w="3352" w:type="pct"/>
          </w:tcPr>
          <w:p w14:paraId="284EA894" w14:textId="1F41EB78" w:rsidR="004A2EEA" w:rsidRPr="002755BA" w:rsidRDefault="004A2EEA" w:rsidP="00A90D7C">
            <w:pPr>
              <w:spacing w:before="0" w:after="240" w:line="360" w:lineRule="auto"/>
              <w:ind w:left="0" w:firstLine="0"/>
              <w:jc w:val="left"/>
              <w:rPr>
                <w:rFonts w:ascii="Arial" w:hAnsi="Arial" w:cs="Arial"/>
              </w:rPr>
            </w:pPr>
            <w:r w:rsidRPr="002755BA">
              <w:rPr>
                <w:rFonts w:ascii="Arial" w:hAnsi="Arial" w:cs="Arial"/>
              </w:rPr>
              <w:t>the Council’s reasonable costs that the Council incur</w:t>
            </w:r>
            <w:r w:rsidR="00082470" w:rsidRPr="002755BA">
              <w:rPr>
                <w:rFonts w:ascii="Arial" w:hAnsi="Arial" w:cs="Arial"/>
              </w:rPr>
              <w:t>s</w:t>
            </w:r>
            <w:r w:rsidRPr="002755BA">
              <w:rPr>
                <w:rFonts w:ascii="Arial" w:hAnsi="Arial" w:cs="Arial"/>
              </w:rPr>
              <w:t xml:space="preserve"> in order to consider the drafting</w:t>
            </w:r>
            <w:r w:rsidR="002E66A1" w:rsidRPr="002755BA">
              <w:rPr>
                <w:rFonts w:ascii="Arial" w:hAnsi="Arial" w:cs="Arial"/>
              </w:rPr>
              <w:t xml:space="preserve"> and registration</w:t>
            </w:r>
            <w:r w:rsidRPr="002755BA">
              <w:rPr>
                <w:rFonts w:ascii="Arial" w:hAnsi="Arial" w:cs="Arial"/>
              </w:rPr>
              <w:t xml:space="preserve"> of this Deed</w:t>
            </w:r>
            <w:r w:rsidR="00194923" w:rsidRPr="002755BA">
              <w:rPr>
                <w:rFonts w:ascii="Arial" w:hAnsi="Arial" w:cs="Arial"/>
              </w:rPr>
              <w:t xml:space="preserve"> in the amount of </w:t>
            </w:r>
            <w:proofErr w:type="gramStart"/>
            <w:r w:rsidR="00194923" w:rsidRPr="002755BA">
              <w:rPr>
                <w:rFonts w:ascii="Arial" w:hAnsi="Arial" w:cs="Arial"/>
              </w:rPr>
              <w:t>£</w:t>
            </w:r>
            <w:r w:rsidR="00A90D7C" w:rsidRPr="002755BA">
              <w:rPr>
                <w:rFonts w:ascii="Arial" w:hAnsi="Arial" w:cs="Arial"/>
              </w:rPr>
              <w:t>[</w:t>
            </w:r>
            <w:proofErr w:type="gramEnd"/>
            <w:r w:rsidR="00A90D7C" w:rsidRPr="002755BA">
              <w:rPr>
                <w:rFonts w:ascii="Arial" w:hAnsi="Arial" w:cs="Arial"/>
              </w:rPr>
              <w:t xml:space="preserve">   ]</w:t>
            </w:r>
            <w:r w:rsidR="00C70693" w:rsidRPr="002755BA">
              <w:rPr>
                <w:rFonts w:ascii="Arial" w:hAnsi="Arial" w:cs="Arial"/>
              </w:rPr>
              <w:t>;</w:t>
            </w:r>
          </w:p>
        </w:tc>
      </w:tr>
      <w:tr w:rsidR="004A2EEA" w:rsidRPr="002755BA" w14:paraId="59163060" w14:textId="77777777" w:rsidTr="00C70693">
        <w:tc>
          <w:tcPr>
            <w:tcW w:w="1648" w:type="pct"/>
          </w:tcPr>
          <w:p w14:paraId="15EAC6D4" w14:textId="7A7587AD" w:rsidR="004A2EEA" w:rsidRPr="002755BA" w:rsidRDefault="004A2EEA" w:rsidP="00F30EAE">
            <w:pPr>
              <w:spacing w:before="0" w:after="240" w:line="360" w:lineRule="auto"/>
              <w:ind w:left="0" w:firstLine="0"/>
              <w:jc w:val="left"/>
              <w:rPr>
                <w:rFonts w:ascii="Arial" w:hAnsi="Arial" w:cs="Arial"/>
              </w:rPr>
            </w:pPr>
            <w:r w:rsidRPr="002755BA">
              <w:rPr>
                <w:rFonts w:ascii="Arial" w:hAnsi="Arial" w:cs="Arial"/>
              </w:rPr>
              <w:t>“New Permission”</w:t>
            </w:r>
          </w:p>
        </w:tc>
        <w:tc>
          <w:tcPr>
            <w:tcW w:w="3352" w:type="pct"/>
          </w:tcPr>
          <w:p w14:paraId="6ADA7061" w14:textId="32EC3F99" w:rsidR="002A373B" w:rsidRPr="002755BA" w:rsidRDefault="004A2EEA" w:rsidP="00E0383D">
            <w:pPr>
              <w:spacing w:before="0" w:after="240" w:line="360" w:lineRule="auto"/>
              <w:ind w:left="0" w:firstLine="0"/>
              <w:jc w:val="left"/>
              <w:rPr>
                <w:rFonts w:ascii="Arial" w:hAnsi="Arial" w:cs="Arial"/>
              </w:rPr>
            </w:pPr>
            <w:r w:rsidRPr="002755BA">
              <w:rPr>
                <w:rFonts w:ascii="Arial" w:hAnsi="Arial" w:cs="Arial"/>
              </w:rPr>
              <w:t>a planning permission other than the use permitted by the Permitted Development (whether granted by notice under section 70, 73 or 78 of Part III of the Act) authorising the redevelopment of the Site</w:t>
            </w:r>
            <w:r w:rsidR="00C70693" w:rsidRPr="002755BA">
              <w:rPr>
                <w:rFonts w:ascii="Arial" w:hAnsi="Arial" w:cs="Arial"/>
              </w:rPr>
              <w:t>;</w:t>
            </w:r>
          </w:p>
        </w:tc>
      </w:tr>
      <w:tr w:rsidR="004A2EEA" w:rsidRPr="002755BA" w14:paraId="39D82DAD" w14:textId="77777777" w:rsidTr="00C70693">
        <w:tc>
          <w:tcPr>
            <w:tcW w:w="1648" w:type="pct"/>
          </w:tcPr>
          <w:p w14:paraId="621A8E0D" w14:textId="06E406C8" w:rsidR="004A2EEA" w:rsidRPr="002755BA" w:rsidRDefault="004A2EEA" w:rsidP="00F30EAE">
            <w:pPr>
              <w:spacing w:before="0" w:after="240" w:line="360" w:lineRule="auto"/>
              <w:ind w:left="0" w:firstLine="0"/>
              <w:jc w:val="left"/>
              <w:rPr>
                <w:rFonts w:ascii="Arial" w:hAnsi="Arial" w:cs="Arial"/>
              </w:rPr>
            </w:pPr>
            <w:r w:rsidRPr="002755BA">
              <w:rPr>
                <w:rFonts w:ascii="Arial" w:hAnsi="Arial" w:cs="Arial"/>
              </w:rPr>
              <w:t>“Occupation” and “Occupied”</w:t>
            </w:r>
          </w:p>
        </w:tc>
        <w:tc>
          <w:tcPr>
            <w:tcW w:w="3352" w:type="pct"/>
          </w:tcPr>
          <w:p w14:paraId="2FC87FB6" w14:textId="2C50ADA5" w:rsidR="004A2EEA" w:rsidRPr="002755BA" w:rsidRDefault="004A2EEA" w:rsidP="00E0383D">
            <w:pPr>
              <w:spacing w:before="0" w:after="240" w:line="360" w:lineRule="auto"/>
              <w:ind w:left="0" w:firstLine="0"/>
              <w:jc w:val="left"/>
              <w:rPr>
                <w:rFonts w:ascii="Arial" w:hAnsi="Arial" w:cs="Arial"/>
              </w:rPr>
            </w:pPr>
            <w:r w:rsidRPr="002755BA">
              <w:rPr>
                <w:rFonts w:ascii="Arial" w:hAnsi="Arial" w:cs="Arial"/>
              </w:rPr>
              <w:t>occupation for the purposes permitted by the Permitted Development</w:t>
            </w:r>
            <w:r w:rsidR="00C70693" w:rsidRPr="002755BA">
              <w:rPr>
                <w:rFonts w:ascii="Arial" w:hAnsi="Arial" w:cs="Arial"/>
              </w:rPr>
              <w:t>;</w:t>
            </w:r>
          </w:p>
        </w:tc>
      </w:tr>
      <w:tr w:rsidR="004A2EEA" w:rsidRPr="002755BA" w14:paraId="21D1A478" w14:textId="77777777" w:rsidTr="00C70693">
        <w:tc>
          <w:tcPr>
            <w:tcW w:w="1648" w:type="pct"/>
          </w:tcPr>
          <w:p w14:paraId="6EFBF8CC" w14:textId="6BBC96FE" w:rsidR="004A2EEA" w:rsidRPr="002755BA" w:rsidRDefault="004A2EEA" w:rsidP="00F30EAE">
            <w:pPr>
              <w:spacing w:before="0" w:after="240" w:line="360" w:lineRule="auto"/>
              <w:ind w:left="0" w:firstLine="0"/>
              <w:jc w:val="left"/>
              <w:rPr>
                <w:rFonts w:ascii="Arial" w:hAnsi="Arial" w:cs="Arial"/>
              </w:rPr>
            </w:pPr>
            <w:r w:rsidRPr="002755BA">
              <w:rPr>
                <w:rFonts w:ascii="Arial" w:hAnsi="Arial" w:cs="Arial"/>
              </w:rPr>
              <w:t>“Order”</w:t>
            </w:r>
          </w:p>
        </w:tc>
        <w:tc>
          <w:tcPr>
            <w:tcW w:w="3352" w:type="pct"/>
          </w:tcPr>
          <w:p w14:paraId="53849EEC" w14:textId="5DB522DF" w:rsidR="004A2EEA" w:rsidRPr="002755BA" w:rsidRDefault="004A2EEA" w:rsidP="00E0383D">
            <w:pPr>
              <w:spacing w:before="0" w:after="240" w:line="360" w:lineRule="auto"/>
              <w:ind w:left="0" w:firstLine="0"/>
              <w:jc w:val="left"/>
              <w:rPr>
                <w:rFonts w:ascii="Arial" w:hAnsi="Arial" w:cs="Arial"/>
              </w:rPr>
            </w:pPr>
            <w:r w:rsidRPr="002755BA">
              <w:rPr>
                <w:rFonts w:ascii="Arial" w:hAnsi="Arial" w:cs="Arial"/>
              </w:rPr>
              <w:t>the Town and Country Planning (General Permitted Development) (England) Order 2015 (SI 2015/596)</w:t>
            </w:r>
            <w:r w:rsidR="00D44628" w:rsidRPr="002755BA">
              <w:rPr>
                <w:rFonts w:ascii="Arial" w:hAnsi="Arial" w:cs="Arial"/>
              </w:rPr>
              <w:t xml:space="preserve"> as amended</w:t>
            </w:r>
            <w:r w:rsidR="00C70693" w:rsidRPr="002755BA">
              <w:rPr>
                <w:rFonts w:ascii="Arial" w:hAnsi="Arial" w:cs="Arial"/>
              </w:rPr>
              <w:t>;</w:t>
            </w:r>
          </w:p>
        </w:tc>
      </w:tr>
      <w:tr w:rsidR="004A2EEA" w:rsidRPr="002755BA" w14:paraId="04FE8DA9" w14:textId="77777777" w:rsidTr="00C70693">
        <w:tc>
          <w:tcPr>
            <w:tcW w:w="1648" w:type="pct"/>
          </w:tcPr>
          <w:p w14:paraId="4FEFCE1E" w14:textId="721D5C04" w:rsidR="004A2EEA" w:rsidRPr="002755BA" w:rsidRDefault="004A2EEA" w:rsidP="00F30EAE">
            <w:pPr>
              <w:spacing w:before="0" w:after="240" w:line="360" w:lineRule="auto"/>
              <w:ind w:left="0" w:firstLine="0"/>
              <w:jc w:val="left"/>
              <w:rPr>
                <w:rFonts w:ascii="Arial" w:hAnsi="Arial" w:cs="Arial"/>
              </w:rPr>
            </w:pPr>
            <w:r w:rsidRPr="002755BA">
              <w:rPr>
                <w:rFonts w:ascii="Arial" w:hAnsi="Arial" w:cs="Arial"/>
              </w:rPr>
              <w:t>“Permitted Development”</w:t>
            </w:r>
          </w:p>
        </w:tc>
        <w:tc>
          <w:tcPr>
            <w:tcW w:w="3352" w:type="pct"/>
          </w:tcPr>
          <w:p w14:paraId="3DC33615" w14:textId="5E2836E9" w:rsidR="002A373B" w:rsidRPr="002755BA" w:rsidRDefault="004A2EEA" w:rsidP="00E0383D">
            <w:pPr>
              <w:spacing w:before="0" w:after="240" w:line="360" w:lineRule="auto"/>
              <w:ind w:left="0" w:firstLine="0"/>
              <w:jc w:val="left"/>
              <w:rPr>
                <w:rFonts w:ascii="Arial" w:hAnsi="Arial" w:cs="Arial"/>
              </w:rPr>
            </w:pPr>
            <w:r w:rsidRPr="002755BA">
              <w:rPr>
                <w:rFonts w:ascii="Arial" w:hAnsi="Arial" w:cs="Arial"/>
              </w:rPr>
              <w:t xml:space="preserve">the material </w:t>
            </w:r>
            <w:proofErr w:type="gramStart"/>
            <w:r w:rsidRPr="002755BA">
              <w:rPr>
                <w:rFonts w:ascii="Arial" w:hAnsi="Arial" w:cs="Arial"/>
              </w:rPr>
              <w:t>change</w:t>
            </w:r>
            <w:proofErr w:type="gramEnd"/>
            <w:r w:rsidRPr="002755BA">
              <w:rPr>
                <w:rFonts w:ascii="Arial" w:hAnsi="Arial" w:cs="Arial"/>
              </w:rPr>
              <w:t xml:space="preserve"> of use of the Site or part of the Site for the purpose of a temporary use from agricultural use to camping or from a temporary use from agriculture to a mixed use of camping and agricultural use where that change of use is authorised by reason of Class </w:t>
            </w:r>
            <w:r w:rsidR="003D3179" w:rsidRPr="002755BA">
              <w:rPr>
                <w:rFonts w:ascii="Arial" w:hAnsi="Arial" w:cs="Arial"/>
              </w:rPr>
              <w:t>B, Class</w:t>
            </w:r>
            <w:r w:rsidRPr="002755BA">
              <w:rPr>
                <w:rFonts w:ascii="Arial" w:hAnsi="Arial" w:cs="Arial"/>
              </w:rPr>
              <w:t xml:space="preserve"> BA</w:t>
            </w:r>
            <w:r w:rsidR="00BB7B19" w:rsidRPr="002755BA">
              <w:rPr>
                <w:rFonts w:ascii="Arial" w:hAnsi="Arial" w:cs="Arial"/>
              </w:rPr>
              <w:t>,</w:t>
            </w:r>
            <w:r w:rsidR="00E95432" w:rsidRPr="002755BA">
              <w:rPr>
                <w:rFonts w:ascii="Arial" w:hAnsi="Arial" w:cs="Arial"/>
              </w:rPr>
              <w:t xml:space="preserve"> Class BC</w:t>
            </w:r>
            <w:r w:rsidR="00664700" w:rsidRPr="002755BA">
              <w:rPr>
                <w:rFonts w:ascii="Arial" w:hAnsi="Arial" w:cs="Arial"/>
              </w:rPr>
              <w:t xml:space="preserve"> Class A</w:t>
            </w:r>
            <w:r w:rsidR="00BB7B19" w:rsidRPr="002755BA">
              <w:rPr>
                <w:rFonts w:ascii="Arial" w:hAnsi="Arial" w:cs="Arial"/>
              </w:rPr>
              <w:t xml:space="preserve"> or Class C</w:t>
            </w:r>
            <w:r w:rsidR="002A373B" w:rsidRPr="002755BA">
              <w:rPr>
                <w:rFonts w:ascii="Arial" w:hAnsi="Arial" w:cs="Arial"/>
              </w:rPr>
              <w:t>;</w:t>
            </w:r>
          </w:p>
        </w:tc>
      </w:tr>
      <w:tr w:rsidR="004A2EEA" w:rsidRPr="002755BA" w14:paraId="42E967F9" w14:textId="77777777" w:rsidTr="00C70693">
        <w:tc>
          <w:tcPr>
            <w:tcW w:w="1648" w:type="pct"/>
          </w:tcPr>
          <w:p w14:paraId="627C1DD7" w14:textId="7B19E079" w:rsidR="004A2EEA" w:rsidRPr="002755BA" w:rsidRDefault="004A2EEA" w:rsidP="00F30EAE">
            <w:pPr>
              <w:spacing w:before="0" w:after="240" w:line="360" w:lineRule="auto"/>
              <w:ind w:left="0" w:firstLine="0"/>
              <w:jc w:val="left"/>
              <w:rPr>
                <w:rFonts w:ascii="Arial" w:hAnsi="Arial" w:cs="Arial"/>
              </w:rPr>
            </w:pPr>
            <w:r w:rsidRPr="002755BA">
              <w:rPr>
                <w:rFonts w:ascii="Arial" w:hAnsi="Arial" w:cs="Arial"/>
              </w:rPr>
              <w:t>“Pitch”</w:t>
            </w:r>
          </w:p>
        </w:tc>
        <w:tc>
          <w:tcPr>
            <w:tcW w:w="3352" w:type="pct"/>
          </w:tcPr>
          <w:p w14:paraId="4E919AB8" w14:textId="472DFBBC" w:rsidR="002A373B" w:rsidRPr="002755BA" w:rsidRDefault="004A2EEA" w:rsidP="00E0383D">
            <w:pPr>
              <w:spacing w:before="0" w:after="240" w:line="360" w:lineRule="auto"/>
              <w:ind w:left="0" w:firstLine="0"/>
              <w:jc w:val="left"/>
              <w:rPr>
                <w:rFonts w:ascii="Arial" w:hAnsi="Arial" w:cs="Arial"/>
              </w:rPr>
            </w:pPr>
            <w:r w:rsidRPr="002755BA">
              <w:rPr>
                <w:rFonts w:ascii="Arial" w:hAnsi="Arial" w:cs="Arial"/>
              </w:rPr>
              <w:t xml:space="preserve">an individual pitch for a Camper created pursuant to the Permitted Development and for the avoidance of doubt the total number of Pitches shall not exceed </w:t>
            </w:r>
            <w:r w:rsidR="00100A2F" w:rsidRPr="002755BA">
              <w:rPr>
                <w:rFonts w:ascii="Arial" w:hAnsi="Arial" w:cs="Arial"/>
              </w:rPr>
              <w:t>[</w:t>
            </w:r>
            <w:r w:rsidR="00100A2F" w:rsidRPr="002755BA">
              <w:rPr>
                <w:rFonts w:ascii="Arial" w:hAnsi="Arial" w:cs="Arial"/>
                <w:i/>
                <w:iCs/>
              </w:rPr>
              <w:t>Insert maximum</w:t>
            </w:r>
            <w:r w:rsidR="00893E36" w:rsidRPr="002755BA">
              <w:rPr>
                <w:rFonts w:ascii="Arial" w:hAnsi="Arial" w:cs="Arial"/>
                <w:i/>
                <w:iCs/>
              </w:rPr>
              <w:t xml:space="preserve"> number of pitches</w:t>
            </w:r>
            <w:r w:rsidR="0070615F" w:rsidRPr="002755BA">
              <w:rPr>
                <w:rFonts w:ascii="Arial" w:hAnsi="Arial" w:cs="Arial"/>
              </w:rPr>
              <w:t>]</w:t>
            </w:r>
            <w:r w:rsidRPr="002755BA">
              <w:rPr>
                <w:rFonts w:ascii="Arial" w:hAnsi="Arial" w:cs="Arial"/>
              </w:rPr>
              <w:t xml:space="preserve"> on any one Pitch </w:t>
            </w:r>
            <w:proofErr w:type="gramStart"/>
            <w:r w:rsidRPr="002755BA">
              <w:rPr>
                <w:rFonts w:ascii="Arial" w:hAnsi="Arial" w:cs="Arial"/>
              </w:rPr>
              <w:t>Day</w:t>
            </w:r>
            <w:r w:rsidR="002A373B" w:rsidRPr="002755BA">
              <w:rPr>
                <w:rFonts w:ascii="Arial" w:hAnsi="Arial" w:cs="Arial"/>
              </w:rPr>
              <w:t>;</w:t>
            </w:r>
            <w:proofErr w:type="gramEnd"/>
          </w:p>
        </w:tc>
      </w:tr>
      <w:tr w:rsidR="004A2EEA" w:rsidRPr="002755BA" w14:paraId="0C6B896B" w14:textId="77777777" w:rsidTr="00C70693">
        <w:tc>
          <w:tcPr>
            <w:tcW w:w="1648" w:type="pct"/>
          </w:tcPr>
          <w:p w14:paraId="4DE8A629" w14:textId="7BAC5593" w:rsidR="004A2EEA" w:rsidRPr="002755BA" w:rsidRDefault="004A2EEA" w:rsidP="00F30EAE">
            <w:pPr>
              <w:spacing w:before="0" w:after="240" w:line="360" w:lineRule="auto"/>
              <w:ind w:left="0" w:firstLine="0"/>
              <w:jc w:val="left"/>
              <w:rPr>
                <w:rFonts w:ascii="Arial" w:hAnsi="Arial" w:cs="Arial"/>
              </w:rPr>
            </w:pPr>
            <w:r w:rsidRPr="002755BA">
              <w:rPr>
                <w:rFonts w:ascii="Arial" w:hAnsi="Arial" w:cs="Arial"/>
              </w:rPr>
              <w:t>“Plan”</w:t>
            </w:r>
          </w:p>
        </w:tc>
        <w:tc>
          <w:tcPr>
            <w:tcW w:w="3352" w:type="pct"/>
          </w:tcPr>
          <w:p w14:paraId="713B5652" w14:textId="7DBF1368" w:rsidR="002A373B" w:rsidRPr="002755BA" w:rsidRDefault="004A2EEA" w:rsidP="00082470">
            <w:pPr>
              <w:spacing w:before="0" w:after="240" w:line="360" w:lineRule="auto"/>
              <w:ind w:left="0" w:firstLine="0"/>
              <w:jc w:val="left"/>
              <w:rPr>
                <w:rFonts w:ascii="Arial" w:hAnsi="Arial" w:cs="Arial"/>
              </w:rPr>
            </w:pPr>
            <w:r w:rsidRPr="002755BA">
              <w:rPr>
                <w:rFonts w:ascii="Arial" w:hAnsi="Arial" w:cs="Arial"/>
              </w:rPr>
              <w:t xml:space="preserve">the plan </w:t>
            </w:r>
            <w:r w:rsidR="002C2B51" w:rsidRPr="002755BA">
              <w:rPr>
                <w:rFonts w:ascii="Arial" w:hAnsi="Arial" w:cs="Arial"/>
              </w:rPr>
              <w:t>showing</w:t>
            </w:r>
            <w:r w:rsidRPr="002755BA">
              <w:rPr>
                <w:rFonts w:ascii="Arial" w:hAnsi="Arial" w:cs="Arial"/>
              </w:rPr>
              <w:t xml:space="preserve"> the Site edged red </w:t>
            </w:r>
            <w:r w:rsidR="002C2B51" w:rsidRPr="002755BA">
              <w:rPr>
                <w:rFonts w:ascii="Arial" w:hAnsi="Arial" w:cs="Arial"/>
              </w:rPr>
              <w:t>in</w:t>
            </w:r>
            <w:r w:rsidRPr="002755BA">
              <w:rPr>
                <w:rFonts w:ascii="Arial" w:hAnsi="Arial" w:cs="Arial"/>
              </w:rPr>
              <w:t xml:space="preserve"> the </w:t>
            </w:r>
            <w:r w:rsidR="003D5406" w:rsidRPr="002755BA">
              <w:rPr>
                <w:rFonts w:ascii="Arial" w:hAnsi="Arial" w:cs="Arial"/>
              </w:rPr>
              <w:t xml:space="preserve">First </w:t>
            </w:r>
            <w:r w:rsidRPr="002755BA">
              <w:rPr>
                <w:rFonts w:ascii="Arial" w:hAnsi="Arial" w:cs="Arial"/>
              </w:rPr>
              <w:t>Schedule</w:t>
            </w:r>
            <w:r w:rsidR="002A373B" w:rsidRPr="002755BA">
              <w:rPr>
                <w:rFonts w:ascii="Arial" w:hAnsi="Arial" w:cs="Arial"/>
              </w:rPr>
              <w:t>;</w:t>
            </w:r>
          </w:p>
        </w:tc>
      </w:tr>
      <w:tr w:rsidR="004A2EEA" w:rsidRPr="002755BA" w14:paraId="2E44091D" w14:textId="77777777" w:rsidTr="00C70693">
        <w:tc>
          <w:tcPr>
            <w:tcW w:w="1648" w:type="pct"/>
          </w:tcPr>
          <w:p w14:paraId="30161B32" w14:textId="71BFBE2B" w:rsidR="004A2EEA" w:rsidRPr="002755BA" w:rsidRDefault="004A2EEA" w:rsidP="00F30EAE">
            <w:pPr>
              <w:spacing w:before="0" w:after="240" w:line="360" w:lineRule="auto"/>
              <w:ind w:left="0" w:firstLine="0"/>
              <w:jc w:val="left"/>
              <w:rPr>
                <w:rFonts w:ascii="Arial" w:hAnsi="Arial" w:cs="Arial"/>
              </w:rPr>
            </w:pPr>
            <w:r w:rsidRPr="002755BA">
              <w:rPr>
                <w:rFonts w:ascii="Arial" w:hAnsi="Arial" w:cs="Arial"/>
              </w:rPr>
              <w:lastRenderedPageBreak/>
              <w:t>“Preparations”</w:t>
            </w:r>
          </w:p>
        </w:tc>
        <w:tc>
          <w:tcPr>
            <w:tcW w:w="3352" w:type="pct"/>
          </w:tcPr>
          <w:p w14:paraId="5B1E237B" w14:textId="0281090E" w:rsidR="002A373B" w:rsidRPr="002755BA" w:rsidRDefault="004A2EEA" w:rsidP="00E0383D">
            <w:pPr>
              <w:spacing w:before="0" w:after="240" w:line="360" w:lineRule="auto"/>
              <w:ind w:left="0" w:firstLine="0"/>
              <w:jc w:val="left"/>
              <w:rPr>
                <w:rFonts w:ascii="Arial" w:hAnsi="Arial" w:cs="Arial"/>
              </w:rPr>
            </w:pPr>
            <w:r w:rsidRPr="002755BA">
              <w:rPr>
                <w:rFonts w:ascii="Arial" w:hAnsi="Arial" w:cs="Arial"/>
              </w:rPr>
              <w:t>operations consisting of the erection of any temporary means of enclosure, the provision on the land of any moveable or temporary structure for the purposes of the Development and the temporary display of site notices or advertisements</w:t>
            </w:r>
            <w:r w:rsidR="002A373B" w:rsidRPr="002755BA">
              <w:rPr>
                <w:rFonts w:ascii="Arial" w:hAnsi="Arial" w:cs="Arial"/>
              </w:rPr>
              <w:t>;</w:t>
            </w:r>
          </w:p>
        </w:tc>
      </w:tr>
      <w:tr w:rsidR="004A2EEA" w:rsidRPr="002755BA" w14:paraId="0B9DD862" w14:textId="77777777" w:rsidTr="00C70693">
        <w:tc>
          <w:tcPr>
            <w:tcW w:w="1648" w:type="pct"/>
          </w:tcPr>
          <w:p w14:paraId="66BC032C" w14:textId="7D8CE747" w:rsidR="004A2EEA" w:rsidRPr="002755BA" w:rsidRDefault="004A2EEA" w:rsidP="00F30EAE">
            <w:pPr>
              <w:spacing w:before="0" w:after="240" w:line="360" w:lineRule="auto"/>
              <w:ind w:left="0" w:firstLine="0"/>
              <w:jc w:val="left"/>
              <w:rPr>
                <w:rFonts w:ascii="Arial" w:hAnsi="Arial" w:cs="Arial"/>
              </w:rPr>
            </w:pPr>
            <w:r w:rsidRPr="002755BA">
              <w:rPr>
                <w:rFonts w:ascii="Arial" w:hAnsi="Arial" w:cs="Arial"/>
              </w:rPr>
              <w:t>“Regulations”</w:t>
            </w:r>
          </w:p>
        </w:tc>
        <w:tc>
          <w:tcPr>
            <w:tcW w:w="3352" w:type="pct"/>
          </w:tcPr>
          <w:p w14:paraId="55D29B54" w14:textId="529A70F6" w:rsidR="004A2EEA" w:rsidRPr="002755BA" w:rsidRDefault="004A2EEA" w:rsidP="00E0383D">
            <w:pPr>
              <w:spacing w:before="0" w:after="240" w:line="360" w:lineRule="auto"/>
              <w:ind w:left="0" w:firstLine="0"/>
              <w:jc w:val="left"/>
              <w:rPr>
                <w:rFonts w:ascii="Arial" w:hAnsi="Arial" w:cs="Arial"/>
              </w:rPr>
            </w:pPr>
            <w:r w:rsidRPr="002755BA">
              <w:rPr>
                <w:rFonts w:ascii="Arial" w:hAnsi="Arial" w:cs="Arial"/>
              </w:rPr>
              <w:t>Conservation of Habitats and Species Regulations 2017 (SI 2017/1012)</w:t>
            </w:r>
            <w:r w:rsidR="002A373B" w:rsidRPr="002755BA">
              <w:rPr>
                <w:rFonts w:ascii="Arial" w:hAnsi="Arial" w:cs="Arial"/>
              </w:rPr>
              <w:t>;</w:t>
            </w:r>
          </w:p>
        </w:tc>
      </w:tr>
      <w:tr w:rsidR="004A2EEA" w:rsidRPr="002755BA" w14:paraId="098D1BFF" w14:textId="77777777" w:rsidTr="00C70693">
        <w:tc>
          <w:tcPr>
            <w:tcW w:w="1648" w:type="pct"/>
          </w:tcPr>
          <w:p w14:paraId="2A8BB548" w14:textId="2505811D" w:rsidR="004A2EEA" w:rsidRPr="002755BA" w:rsidRDefault="004A2EEA" w:rsidP="00F30EAE">
            <w:pPr>
              <w:spacing w:before="0" w:after="240" w:line="360" w:lineRule="auto"/>
              <w:ind w:left="0" w:firstLine="0"/>
              <w:jc w:val="left"/>
              <w:rPr>
                <w:rFonts w:ascii="Arial" w:hAnsi="Arial" w:cs="Arial"/>
              </w:rPr>
            </w:pPr>
            <w:r w:rsidRPr="002755BA">
              <w:rPr>
                <w:rFonts w:ascii="Arial" w:hAnsi="Arial" w:cs="Arial"/>
              </w:rPr>
              <w:t>“Season”</w:t>
            </w:r>
          </w:p>
        </w:tc>
        <w:tc>
          <w:tcPr>
            <w:tcW w:w="3352" w:type="pct"/>
          </w:tcPr>
          <w:p w14:paraId="4CB652A3" w14:textId="23C2B3FD" w:rsidR="002A373B" w:rsidRPr="002755BA" w:rsidRDefault="004A2EEA" w:rsidP="00E0383D">
            <w:pPr>
              <w:spacing w:before="0" w:after="240" w:line="360" w:lineRule="auto"/>
              <w:ind w:left="0" w:firstLine="0"/>
              <w:jc w:val="left"/>
              <w:rPr>
                <w:rFonts w:ascii="Arial" w:hAnsi="Arial" w:cs="Arial"/>
              </w:rPr>
            </w:pPr>
            <w:r w:rsidRPr="002755BA">
              <w:rPr>
                <w:rFonts w:ascii="Arial" w:hAnsi="Arial" w:cs="Arial"/>
              </w:rPr>
              <w:t xml:space="preserve">the period of each calendar year between </w:t>
            </w:r>
            <w:r w:rsidR="001E789E" w:rsidRPr="002755BA">
              <w:rPr>
                <w:rFonts w:ascii="Arial" w:hAnsi="Arial" w:cs="Arial"/>
              </w:rPr>
              <w:t>0</w:t>
            </w:r>
            <w:r w:rsidRPr="002755BA">
              <w:rPr>
                <w:rFonts w:ascii="Arial" w:hAnsi="Arial" w:cs="Arial"/>
              </w:rPr>
              <w:t>1 January to 31 December (inclusive)</w:t>
            </w:r>
            <w:r w:rsidR="002A373B" w:rsidRPr="002755BA">
              <w:rPr>
                <w:rFonts w:ascii="Arial" w:hAnsi="Arial" w:cs="Arial"/>
              </w:rPr>
              <w:t>;</w:t>
            </w:r>
          </w:p>
        </w:tc>
      </w:tr>
      <w:tr w:rsidR="004A2EEA" w:rsidRPr="002755BA" w14:paraId="3D512F4E" w14:textId="77777777" w:rsidTr="00C70693">
        <w:tc>
          <w:tcPr>
            <w:tcW w:w="1648" w:type="pct"/>
          </w:tcPr>
          <w:p w14:paraId="53513E7A" w14:textId="7ADC8679" w:rsidR="004A2EEA" w:rsidRPr="002755BA" w:rsidRDefault="004A2EEA" w:rsidP="00F30EAE">
            <w:pPr>
              <w:spacing w:before="0" w:after="240" w:line="360" w:lineRule="auto"/>
              <w:ind w:left="0" w:firstLine="0"/>
              <w:jc w:val="left"/>
              <w:rPr>
                <w:rFonts w:ascii="Arial" w:hAnsi="Arial" w:cs="Arial"/>
              </w:rPr>
            </w:pPr>
            <w:r w:rsidRPr="002755BA">
              <w:rPr>
                <w:rFonts w:ascii="Arial" w:hAnsi="Arial" w:cs="Arial"/>
              </w:rPr>
              <w:t>“Site”</w:t>
            </w:r>
          </w:p>
        </w:tc>
        <w:tc>
          <w:tcPr>
            <w:tcW w:w="3352" w:type="pct"/>
          </w:tcPr>
          <w:p w14:paraId="6ED6B100" w14:textId="71B27AB5" w:rsidR="002A373B" w:rsidRPr="002755BA" w:rsidRDefault="009A081C" w:rsidP="009A081C">
            <w:pPr>
              <w:spacing w:before="0" w:after="240" w:line="360" w:lineRule="auto"/>
              <w:ind w:left="0" w:firstLine="0"/>
              <w:jc w:val="left"/>
              <w:rPr>
                <w:rFonts w:ascii="Arial" w:hAnsi="Arial" w:cs="Arial"/>
              </w:rPr>
            </w:pPr>
            <w:r w:rsidRPr="002755BA">
              <w:rPr>
                <w:rFonts w:ascii="Arial" w:hAnsi="Arial" w:cs="Arial"/>
              </w:rPr>
              <w:t>t</w:t>
            </w:r>
            <w:r w:rsidR="004A2EEA" w:rsidRPr="002755BA">
              <w:rPr>
                <w:rFonts w:ascii="Arial" w:hAnsi="Arial" w:cs="Arial"/>
              </w:rPr>
              <w:t>h</w:t>
            </w:r>
            <w:r w:rsidRPr="002755BA">
              <w:rPr>
                <w:rFonts w:ascii="Arial" w:hAnsi="Arial" w:cs="Arial"/>
              </w:rPr>
              <w:t xml:space="preserve">e </w:t>
            </w:r>
            <w:r w:rsidR="004A2EEA" w:rsidRPr="002755BA">
              <w:rPr>
                <w:rFonts w:ascii="Arial" w:hAnsi="Arial" w:cs="Arial"/>
              </w:rPr>
              <w:t xml:space="preserve">land described in the First Schedule </w:t>
            </w:r>
            <w:r w:rsidRPr="002755BA">
              <w:rPr>
                <w:rFonts w:ascii="Arial" w:hAnsi="Arial" w:cs="Arial"/>
              </w:rPr>
              <w:t xml:space="preserve">hereto </w:t>
            </w:r>
            <w:r w:rsidR="004A2EEA" w:rsidRPr="002755BA">
              <w:rPr>
                <w:rFonts w:ascii="Arial" w:hAnsi="Arial" w:cs="Arial"/>
              </w:rPr>
              <w:t>registered with title absolute at the HM Land Registry under</w:t>
            </w:r>
            <w:r w:rsidR="00D3445F" w:rsidRPr="002755BA">
              <w:rPr>
                <w:rFonts w:ascii="Arial" w:hAnsi="Arial" w:cs="Arial"/>
              </w:rPr>
              <w:t xml:space="preserve"> the</w:t>
            </w:r>
            <w:r w:rsidR="004A2EEA" w:rsidRPr="002755BA">
              <w:rPr>
                <w:rFonts w:ascii="Arial" w:hAnsi="Arial" w:cs="Arial"/>
              </w:rPr>
              <w:t xml:space="preserve"> Title Number</w:t>
            </w:r>
            <w:r w:rsidR="002A373B" w:rsidRPr="002755BA">
              <w:rPr>
                <w:rFonts w:ascii="Arial" w:hAnsi="Arial" w:cs="Arial"/>
              </w:rPr>
              <w:t xml:space="preserve"> </w:t>
            </w:r>
            <w:r w:rsidR="004A2EEA" w:rsidRPr="002755BA">
              <w:rPr>
                <w:rFonts w:ascii="Arial" w:hAnsi="Arial" w:cs="Arial"/>
              </w:rPr>
              <w:t>against which this Deed may be enforced as shown edged red on the P</w:t>
            </w:r>
            <w:r w:rsidR="00C70693" w:rsidRPr="002755BA">
              <w:rPr>
                <w:rFonts w:ascii="Arial" w:hAnsi="Arial" w:cs="Arial"/>
              </w:rPr>
              <w:t>l</w:t>
            </w:r>
            <w:r w:rsidR="004A2EEA" w:rsidRPr="002755BA">
              <w:rPr>
                <w:rFonts w:ascii="Arial" w:hAnsi="Arial" w:cs="Arial"/>
              </w:rPr>
              <w:t>an</w:t>
            </w:r>
            <w:r w:rsidR="002A373B" w:rsidRPr="002755BA">
              <w:rPr>
                <w:rFonts w:ascii="Arial" w:hAnsi="Arial" w:cs="Arial"/>
              </w:rPr>
              <w:t>;</w:t>
            </w:r>
          </w:p>
        </w:tc>
      </w:tr>
      <w:tr w:rsidR="004A2EEA" w:rsidRPr="002755BA" w14:paraId="2CE92E32" w14:textId="77777777" w:rsidTr="00C70693">
        <w:tc>
          <w:tcPr>
            <w:tcW w:w="1648" w:type="pct"/>
          </w:tcPr>
          <w:p w14:paraId="52853EDB" w14:textId="45DE4CE8" w:rsidR="004A2EEA" w:rsidRPr="002755BA" w:rsidRDefault="004A2EEA" w:rsidP="00F30EAE">
            <w:pPr>
              <w:spacing w:before="0" w:after="240" w:line="360" w:lineRule="auto"/>
              <w:ind w:left="0" w:firstLine="0"/>
              <w:jc w:val="left"/>
              <w:rPr>
                <w:rFonts w:ascii="Arial" w:hAnsi="Arial" w:cs="Arial"/>
              </w:rPr>
            </w:pPr>
            <w:r w:rsidRPr="002755BA">
              <w:rPr>
                <w:rFonts w:ascii="Arial" w:hAnsi="Arial" w:cs="Arial"/>
              </w:rPr>
              <w:t>“Undertaking”</w:t>
            </w:r>
          </w:p>
        </w:tc>
        <w:tc>
          <w:tcPr>
            <w:tcW w:w="3352" w:type="pct"/>
          </w:tcPr>
          <w:p w14:paraId="11D70A8C" w14:textId="77777777" w:rsidR="004A2EEA" w:rsidRPr="002755BA" w:rsidRDefault="004A2EEA" w:rsidP="009A081C">
            <w:pPr>
              <w:spacing w:before="0" w:after="0" w:line="360" w:lineRule="auto"/>
              <w:ind w:left="0" w:firstLine="0"/>
              <w:jc w:val="left"/>
              <w:rPr>
                <w:rFonts w:ascii="Arial" w:hAnsi="Arial" w:cs="Arial"/>
              </w:rPr>
            </w:pPr>
            <w:r w:rsidRPr="002755BA">
              <w:rPr>
                <w:rFonts w:ascii="Arial" w:hAnsi="Arial" w:cs="Arial"/>
              </w:rPr>
              <w:t xml:space="preserve">this deed of undertaking given by the Owner to the Council pursuant to section 106 of the Act </w:t>
            </w:r>
          </w:p>
          <w:p w14:paraId="5CC92DA6" w14:textId="2D09D518" w:rsidR="003D5406" w:rsidRPr="002755BA" w:rsidRDefault="003D5406" w:rsidP="009A081C">
            <w:pPr>
              <w:spacing w:before="0" w:after="0" w:line="360" w:lineRule="auto"/>
              <w:ind w:left="0" w:firstLine="0"/>
              <w:jc w:val="left"/>
              <w:rPr>
                <w:rFonts w:ascii="Arial" w:hAnsi="Arial" w:cs="Arial"/>
              </w:rPr>
            </w:pPr>
          </w:p>
        </w:tc>
      </w:tr>
      <w:bookmarkEnd w:id="5"/>
    </w:tbl>
    <w:p w14:paraId="034511D1" w14:textId="77777777" w:rsidR="00C70693" w:rsidRPr="002755BA" w:rsidRDefault="00C70693" w:rsidP="00E0383D">
      <w:pPr>
        <w:pStyle w:val="Definition"/>
        <w:spacing w:after="0" w:line="240" w:lineRule="auto"/>
        <w:ind w:left="0" w:firstLine="0"/>
        <w:rPr>
          <w:rFonts w:ascii="Arial" w:hAnsi="Arial" w:cs="Arial"/>
        </w:rPr>
      </w:pPr>
    </w:p>
    <w:p w14:paraId="38C1EA96" w14:textId="29A7FE71" w:rsidR="00322E71" w:rsidRPr="002755BA" w:rsidRDefault="00322E71" w:rsidP="00DA656C">
      <w:pPr>
        <w:spacing w:after="0" w:line="360" w:lineRule="auto"/>
        <w:ind w:left="851" w:hanging="851"/>
        <w:rPr>
          <w:rFonts w:ascii="Arial" w:hAnsi="Arial" w:cs="Arial"/>
          <w:b/>
        </w:rPr>
      </w:pPr>
      <w:bookmarkStart w:id="6" w:name="_Toc92785922"/>
      <w:r w:rsidRPr="002755BA">
        <w:rPr>
          <w:rFonts w:ascii="Arial" w:hAnsi="Arial" w:cs="Arial"/>
          <w:b/>
        </w:rPr>
        <w:t>2</w:t>
      </w:r>
      <w:r w:rsidR="00E0383D" w:rsidRPr="002755BA">
        <w:rPr>
          <w:rFonts w:ascii="Arial" w:hAnsi="Arial" w:cs="Arial"/>
          <w:b/>
        </w:rPr>
        <w:t>.</w:t>
      </w:r>
      <w:r w:rsidRPr="002755BA">
        <w:rPr>
          <w:rFonts w:ascii="Arial" w:hAnsi="Arial" w:cs="Arial"/>
          <w:b/>
        </w:rPr>
        <w:tab/>
        <w:t>CONSTRUCTION OF THIS DEED</w:t>
      </w:r>
      <w:bookmarkEnd w:id="6"/>
    </w:p>
    <w:p w14:paraId="02514B19" w14:textId="77777777" w:rsidR="00322E71" w:rsidRPr="002755BA" w:rsidRDefault="00322E71" w:rsidP="00DA656C">
      <w:pPr>
        <w:spacing w:after="0" w:line="360" w:lineRule="auto"/>
        <w:ind w:left="851" w:hanging="851"/>
        <w:rPr>
          <w:rFonts w:ascii="Arial" w:hAnsi="Arial" w:cs="Arial"/>
        </w:rPr>
      </w:pPr>
      <w:r w:rsidRPr="002755BA">
        <w:rPr>
          <w:rFonts w:ascii="Arial" w:hAnsi="Arial" w:cs="Arial"/>
        </w:rPr>
        <w:t>2.1</w:t>
      </w:r>
      <w:r w:rsidRPr="002755BA">
        <w:rPr>
          <w:rFonts w:ascii="Arial" w:hAnsi="Arial" w:cs="Arial"/>
        </w:rPr>
        <w:tab/>
        <w:t>Where in this Deed reference is made to any clause, paragraph or schedule or recital such reference (unless the context otherwise requires) is a reference to a clause, paragraph or schedule or recital in this Deed.</w:t>
      </w:r>
    </w:p>
    <w:p w14:paraId="03BA9FF4" w14:textId="77777777" w:rsidR="00322E71" w:rsidRPr="002755BA" w:rsidRDefault="00322E71" w:rsidP="00DA656C">
      <w:pPr>
        <w:spacing w:after="0" w:line="360" w:lineRule="auto"/>
        <w:ind w:left="851" w:hanging="851"/>
        <w:rPr>
          <w:rFonts w:ascii="Arial" w:hAnsi="Arial" w:cs="Arial"/>
        </w:rPr>
      </w:pPr>
      <w:r w:rsidRPr="002755BA">
        <w:rPr>
          <w:rFonts w:ascii="Arial" w:hAnsi="Arial" w:cs="Arial"/>
        </w:rPr>
        <w:t>2.2</w:t>
      </w:r>
      <w:r w:rsidRPr="002755BA">
        <w:rPr>
          <w:rFonts w:ascii="Arial" w:hAnsi="Arial" w:cs="Arial"/>
        </w:rPr>
        <w:tab/>
        <w:t>Words importing the singular meaning where the context so admits include the plural meaning and vice versa.</w:t>
      </w:r>
    </w:p>
    <w:p w14:paraId="29970B04" w14:textId="77777777" w:rsidR="00322E71" w:rsidRPr="002755BA" w:rsidRDefault="00322E71" w:rsidP="00DA656C">
      <w:pPr>
        <w:spacing w:after="0" w:line="360" w:lineRule="auto"/>
        <w:ind w:left="851" w:hanging="851"/>
        <w:rPr>
          <w:rFonts w:ascii="Arial" w:hAnsi="Arial" w:cs="Arial"/>
        </w:rPr>
      </w:pPr>
      <w:r w:rsidRPr="002755BA">
        <w:rPr>
          <w:rFonts w:ascii="Arial" w:hAnsi="Arial" w:cs="Arial"/>
        </w:rPr>
        <w:t>2.3</w:t>
      </w:r>
      <w:r w:rsidRPr="002755BA">
        <w:rPr>
          <w:rFonts w:ascii="Arial" w:hAnsi="Arial" w:cs="Arial"/>
        </w:rPr>
        <w:tab/>
        <w:t xml:space="preserve">Words of the masculine gender include the feminine and neuter genders and words denoting actual persons include companies, </w:t>
      </w:r>
      <w:proofErr w:type="gramStart"/>
      <w:r w:rsidRPr="002755BA">
        <w:rPr>
          <w:rFonts w:ascii="Arial" w:hAnsi="Arial" w:cs="Arial"/>
        </w:rPr>
        <w:t>corporations</w:t>
      </w:r>
      <w:proofErr w:type="gramEnd"/>
      <w:r w:rsidRPr="002755BA">
        <w:rPr>
          <w:rFonts w:ascii="Arial" w:hAnsi="Arial" w:cs="Arial"/>
        </w:rPr>
        <w:t xml:space="preserve"> and firms and all such words shall be construed interchangeable in that manner.</w:t>
      </w:r>
    </w:p>
    <w:p w14:paraId="228E6BD7" w14:textId="77777777" w:rsidR="00322E71" w:rsidRPr="002755BA" w:rsidRDefault="00322E71" w:rsidP="00DA656C">
      <w:pPr>
        <w:spacing w:after="0" w:line="360" w:lineRule="auto"/>
        <w:ind w:left="851" w:hanging="851"/>
        <w:rPr>
          <w:rFonts w:ascii="Arial" w:hAnsi="Arial" w:cs="Arial"/>
        </w:rPr>
      </w:pPr>
      <w:r w:rsidRPr="002755BA">
        <w:rPr>
          <w:rFonts w:ascii="Arial" w:hAnsi="Arial" w:cs="Arial"/>
        </w:rPr>
        <w:t>2.4</w:t>
      </w:r>
      <w:r w:rsidRPr="002755BA">
        <w:rPr>
          <w:rFonts w:ascii="Arial" w:hAnsi="Arial" w:cs="Arial"/>
        </w:rPr>
        <w:tab/>
        <w:t xml:space="preserve">Wherever there is more than one person named as a party and where more than one party undertakes an obligation all their obligations can be enforced against all of them jointly and </w:t>
      </w:r>
      <w:r w:rsidR="00F207F5" w:rsidRPr="002755BA">
        <w:rPr>
          <w:rFonts w:ascii="Arial" w:hAnsi="Arial" w:cs="Arial"/>
        </w:rPr>
        <w:t xml:space="preserve">severally </w:t>
      </w:r>
      <w:r w:rsidRPr="002755BA">
        <w:rPr>
          <w:rFonts w:ascii="Arial" w:hAnsi="Arial" w:cs="Arial"/>
        </w:rPr>
        <w:t>unless there is an express provision otherwise.</w:t>
      </w:r>
    </w:p>
    <w:p w14:paraId="4CCBE811" w14:textId="6D36714C" w:rsidR="00322E71" w:rsidRPr="002755BA" w:rsidRDefault="00322E71" w:rsidP="00DA656C">
      <w:pPr>
        <w:spacing w:after="0" w:line="360" w:lineRule="auto"/>
        <w:ind w:left="851" w:hanging="851"/>
        <w:rPr>
          <w:rFonts w:ascii="Arial" w:hAnsi="Arial" w:cs="Arial"/>
        </w:rPr>
      </w:pPr>
      <w:r w:rsidRPr="002755BA">
        <w:rPr>
          <w:rFonts w:ascii="Arial" w:hAnsi="Arial" w:cs="Arial"/>
        </w:rPr>
        <w:t>2.5</w:t>
      </w:r>
      <w:r w:rsidRPr="002755BA">
        <w:rPr>
          <w:rFonts w:ascii="Arial" w:hAnsi="Arial" w:cs="Arial"/>
        </w:rPr>
        <w:tab/>
        <w:t>Any reference to an Act of Parliament</w:t>
      </w:r>
      <w:r w:rsidR="00D02FF8" w:rsidRPr="002755BA">
        <w:rPr>
          <w:rFonts w:ascii="Arial" w:hAnsi="Arial" w:cs="Arial"/>
        </w:rPr>
        <w:t xml:space="preserve"> or statutory instrument</w:t>
      </w:r>
      <w:r w:rsidRPr="002755BA">
        <w:rPr>
          <w:rFonts w:ascii="Arial" w:hAnsi="Arial" w:cs="Arial"/>
        </w:rPr>
        <w:t xml:space="preserve"> shall include any </w:t>
      </w:r>
      <w:r w:rsidR="00D02FF8" w:rsidRPr="002755BA">
        <w:rPr>
          <w:rFonts w:ascii="Arial" w:hAnsi="Arial" w:cs="Arial"/>
        </w:rPr>
        <w:t xml:space="preserve">amendment, </w:t>
      </w:r>
      <w:r w:rsidRPr="002755BA">
        <w:rPr>
          <w:rFonts w:ascii="Arial" w:hAnsi="Arial" w:cs="Arial"/>
        </w:rPr>
        <w:t xml:space="preserve">modification, </w:t>
      </w:r>
      <w:proofErr w:type="gramStart"/>
      <w:r w:rsidRPr="002755BA">
        <w:rPr>
          <w:rFonts w:ascii="Arial" w:hAnsi="Arial" w:cs="Arial"/>
        </w:rPr>
        <w:t>extension</w:t>
      </w:r>
      <w:proofErr w:type="gramEnd"/>
      <w:r w:rsidRPr="002755BA">
        <w:rPr>
          <w:rFonts w:ascii="Arial" w:hAnsi="Arial" w:cs="Arial"/>
        </w:rPr>
        <w:t xml:space="preserve"> or re-enactment of that Act for the time being in force and</w:t>
      </w:r>
      <w:r w:rsidR="00D02FF8" w:rsidRPr="002755BA">
        <w:rPr>
          <w:rFonts w:ascii="Arial" w:hAnsi="Arial" w:cs="Arial"/>
        </w:rPr>
        <w:t xml:space="preserve"> in the case of an Act</w:t>
      </w:r>
      <w:r w:rsidRPr="002755BA">
        <w:rPr>
          <w:rFonts w:ascii="Arial" w:hAnsi="Arial" w:cs="Arial"/>
        </w:rPr>
        <w:t xml:space="preserve"> </w:t>
      </w:r>
      <w:r w:rsidR="00D02FF8" w:rsidRPr="002755BA">
        <w:rPr>
          <w:rFonts w:ascii="Arial" w:hAnsi="Arial" w:cs="Arial"/>
        </w:rPr>
        <w:t xml:space="preserve">or statutory instrument </w:t>
      </w:r>
      <w:r w:rsidRPr="002755BA">
        <w:rPr>
          <w:rFonts w:ascii="Arial" w:hAnsi="Arial" w:cs="Arial"/>
        </w:rPr>
        <w:t xml:space="preserve">shall include all instruments, orders, plans regulations, permissions and directions for the time being made, issued or given under that Act </w:t>
      </w:r>
      <w:r w:rsidR="00D02FF8" w:rsidRPr="002755BA">
        <w:rPr>
          <w:rFonts w:ascii="Arial" w:hAnsi="Arial" w:cs="Arial"/>
        </w:rPr>
        <w:t xml:space="preserve">statutory instrument </w:t>
      </w:r>
      <w:r w:rsidRPr="002755BA">
        <w:rPr>
          <w:rFonts w:ascii="Arial" w:hAnsi="Arial" w:cs="Arial"/>
        </w:rPr>
        <w:t>or deriving validity from it.</w:t>
      </w:r>
    </w:p>
    <w:p w14:paraId="54D39C08" w14:textId="357924DB" w:rsidR="00F54A87" w:rsidRPr="002755BA" w:rsidRDefault="00322E71" w:rsidP="00DA656C">
      <w:pPr>
        <w:spacing w:after="0" w:line="360" w:lineRule="auto"/>
        <w:ind w:left="851" w:hanging="851"/>
        <w:rPr>
          <w:rFonts w:ascii="Arial" w:hAnsi="Arial" w:cs="Arial"/>
        </w:rPr>
      </w:pPr>
      <w:r w:rsidRPr="002755BA">
        <w:rPr>
          <w:rFonts w:ascii="Arial" w:hAnsi="Arial" w:cs="Arial"/>
        </w:rPr>
        <w:lastRenderedPageBreak/>
        <w:t>2.6</w:t>
      </w:r>
      <w:r w:rsidRPr="002755BA">
        <w:rPr>
          <w:rFonts w:ascii="Arial" w:hAnsi="Arial" w:cs="Arial"/>
        </w:rPr>
        <w:tab/>
        <w:t xml:space="preserve">References to any party to this Deed shall include the successors in title to that party and to any </w:t>
      </w:r>
      <w:r w:rsidR="00A2201D" w:rsidRPr="002755BA">
        <w:rPr>
          <w:rFonts w:ascii="Arial" w:hAnsi="Arial" w:cs="Arial"/>
        </w:rPr>
        <w:t xml:space="preserve">person </w:t>
      </w:r>
      <w:r w:rsidRPr="002755BA">
        <w:rPr>
          <w:rFonts w:ascii="Arial" w:hAnsi="Arial" w:cs="Arial"/>
        </w:rPr>
        <w:t xml:space="preserve">deriving title through or under that party and in the case of </w:t>
      </w:r>
      <w:r w:rsidR="006C4167" w:rsidRPr="002755BA">
        <w:rPr>
          <w:rFonts w:ascii="Arial" w:hAnsi="Arial" w:cs="Arial"/>
        </w:rPr>
        <w:t xml:space="preserve">the </w:t>
      </w:r>
      <w:r w:rsidR="007F3785" w:rsidRPr="002755BA">
        <w:rPr>
          <w:rFonts w:ascii="Arial" w:hAnsi="Arial" w:cs="Arial"/>
        </w:rPr>
        <w:t>Council</w:t>
      </w:r>
      <w:r w:rsidRPr="002755BA">
        <w:rPr>
          <w:rFonts w:ascii="Arial" w:hAnsi="Arial" w:cs="Arial"/>
        </w:rPr>
        <w:t xml:space="preserve"> successors to their respective statutory functions.</w:t>
      </w:r>
    </w:p>
    <w:p w14:paraId="02042577" w14:textId="375524B5" w:rsidR="00F54A87" w:rsidRPr="002755BA" w:rsidRDefault="00F54A87" w:rsidP="00DA656C">
      <w:pPr>
        <w:pStyle w:val="ListParagraph"/>
        <w:numPr>
          <w:ilvl w:val="1"/>
          <w:numId w:val="36"/>
        </w:numPr>
        <w:spacing w:after="0" w:line="360" w:lineRule="auto"/>
        <w:ind w:left="851" w:hanging="851"/>
        <w:contextualSpacing w:val="0"/>
        <w:rPr>
          <w:rFonts w:ascii="Arial" w:hAnsi="Arial" w:cs="Arial"/>
        </w:rPr>
      </w:pPr>
      <w:proofErr w:type="gramStart"/>
      <w:r w:rsidRPr="002755BA">
        <w:rPr>
          <w:rFonts w:ascii="Arial" w:hAnsi="Arial" w:cs="Arial"/>
        </w:rPr>
        <w:t>For the purpose of</w:t>
      </w:r>
      <w:proofErr w:type="gramEnd"/>
      <w:r w:rsidRPr="002755BA">
        <w:rPr>
          <w:rFonts w:ascii="Arial" w:hAnsi="Arial" w:cs="Arial"/>
        </w:rPr>
        <w:t xml:space="preserve"> such parts of this Deed as may be subject to the rule against perpetuities the perpetuity period applicable to this Deed shall be eighty years from the date hereof.</w:t>
      </w:r>
    </w:p>
    <w:p w14:paraId="318C63C0" w14:textId="7DCED5B8" w:rsidR="009F5DA3" w:rsidRPr="002755BA" w:rsidRDefault="00F54A87" w:rsidP="00DA656C">
      <w:pPr>
        <w:pStyle w:val="ListParagraph"/>
        <w:numPr>
          <w:ilvl w:val="1"/>
          <w:numId w:val="36"/>
        </w:numPr>
        <w:spacing w:after="0" w:line="360" w:lineRule="auto"/>
        <w:ind w:left="851" w:hanging="851"/>
        <w:contextualSpacing w:val="0"/>
        <w:rPr>
          <w:rFonts w:ascii="Arial" w:hAnsi="Arial" w:cs="Arial"/>
        </w:rPr>
      </w:pPr>
      <w:r w:rsidRPr="002755BA">
        <w:rPr>
          <w:rFonts w:ascii="Arial" w:hAnsi="Arial" w:cs="Arial"/>
        </w:rPr>
        <w:t>Any covenant by the Owner not to do an act or thing shall be deemed to include an obligation not to cause or permit or suffer such act or thing to be done by any other person.</w:t>
      </w:r>
    </w:p>
    <w:p w14:paraId="285A6A18" w14:textId="4D98824B" w:rsidR="002F33BB" w:rsidRPr="002755BA" w:rsidRDefault="009F5DA3" w:rsidP="00DA656C">
      <w:pPr>
        <w:pStyle w:val="ListParagraph"/>
        <w:numPr>
          <w:ilvl w:val="1"/>
          <w:numId w:val="36"/>
        </w:numPr>
        <w:spacing w:after="0" w:line="360" w:lineRule="auto"/>
        <w:ind w:left="851" w:hanging="851"/>
        <w:contextualSpacing w:val="0"/>
        <w:rPr>
          <w:rFonts w:ascii="Arial" w:hAnsi="Arial" w:cs="Arial"/>
        </w:rPr>
      </w:pPr>
      <w:r w:rsidRPr="002755BA">
        <w:rPr>
          <w:rFonts w:ascii="Arial" w:hAnsi="Arial" w:cs="Arial"/>
        </w:rPr>
        <w:t>The headings and contents list are for reference only and shall not affect construction.</w:t>
      </w:r>
    </w:p>
    <w:p w14:paraId="6FF44CAB" w14:textId="2E9402CC" w:rsidR="002F33BB" w:rsidRPr="002755BA" w:rsidRDefault="002F33BB" w:rsidP="00DA656C">
      <w:pPr>
        <w:pStyle w:val="ListParagraph"/>
        <w:numPr>
          <w:ilvl w:val="1"/>
          <w:numId w:val="36"/>
        </w:numPr>
        <w:spacing w:after="0" w:line="360" w:lineRule="auto"/>
        <w:ind w:left="851" w:hanging="851"/>
        <w:contextualSpacing w:val="0"/>
        <w:rPr>
          <w:rFonts w:ascii="Arial" w:hAnsi="Arial" w:cs="Arial"/>
        </w:rPr>
      </w:pPr>
      <w:r w:rsidRPr="002755BA">
        <w:rPr>
          <w:rFonts w:ascii="Arial" w:hAnsi="Arial" w:cs="Arial"/>
        </w:rPr>
        <w:t>In this Deed the use of the term “human waste” is intended to mean water and sewerage waste generated by Campers using the Development.</w:t>
      </w:r>
    </w:p>
    <w:p w14:paraId="7F3C055A" w14:textId="77777777" w:rsidR="002A373B" w:rsidRPr="002755BA" w:rsidRDefault="002A373B" w:rsidP="00DA656C">
      <w:pPr>
        <w:spacing w:after="0" w:line="360" w:lineRule="auto"/>
        <w:ind w:left="851" w:hanging="851"/>
        <w:rPr>
          <w:rFonts w:ascii="Arial" w:hAnsi="Arial" w:cs="Arial"/>
        </w:rPr>
      </w:pPr>
    </w:p>
    <w:p w14:paraId="5307705D" w14:textId="748FB405" w:rsidR="00EA31E9" w:rsidRPr="002755BA" w:rsidRDefault="00322E71" w:rsidP="00DA656C">
      <w:pPr>
        <w:spacing w:after="0" w:line="360" w:lineRule="auto"/>
        <w:ind w:left="851" w:hanging="851"/>
        <w:rPr>
          <w:rFonts w:ascii="Arial" w:hAnsi="Arial" w:cs="Arial"/>
          <w:b/>
        </w:rPr>
      </w:pPr>
      <w:bookmarkStart w:id="7" w:name="_Toc92785923"/>
      <w:r w:rsidRPr="002755BA">
        <w:rPr>
          <w:rFonts w:ascii="Arial" w:hAnsi="Arial" w:cs="Arial"/>
          <w:b/>
        </w:rPr>
        <w:t>3</w:t>
      </w:r>
      <w:r w:rsidR="002E1431" w:rsidRPr="002755BA">
        <w:rPr>
          <w:rFonts w:ascii="Arial" w:hAnsi="Arial" w:cs="Arial"/>
          <w:b/>
        </w:rPr>
        <w:t>.</w:t>
      </w:r>
      <w:r w:rsidRPr="002755BA">
        <w:rPr>
          <w:rFonts w:ascii="Arial" w:hAnsi="Arial" w:cs="Arial"/>
          <w:b/>
        </w:rPr>
        <w:tab/>
        <w:t>LEGAL BASIS</w:t>
      </w:r>
    </w:p>
    <w:bookmarkEnd w:id="7"/>
    <w:p w14:paraId="5F6E7C18" w14:textId="67739112" w:rsidR="00322E71" w:rsidRPr="002755BA" w:rsidRDefault="00322E71" w:rsidP="00DA656C">
      <w:pPr>
        <w:spacing w:after="0" w:line="360" w:lineRule="auto"/>
        <w:ind w:left="851" w:hanging="851"/>
        <w:rPr>
          <w:rFonts w:ascii="Arial" w:hAnsi="Arial" w:cs="Arial"/>
        </w:rPr>
      </w:pPr>
      <w:r w:rsidRPr="002755BA">
        <w:rPr>
          <w:rFonts w:ascii="Arial" w:hAnsi="Arial" w:cs="Arial"/>
        </w:rPr>
        <w:t>3.1</w:t>
      </w:r>
      <w:r w:rsidRPr="002755BA">
        <w:rPr>
          <w:rFonts w:ascii="Arial" w:hAnsi="Arial" w:cs="Arial"/>
        </w:rPr>
        <w:tab/>
        <w:t xml:space="preserve">This </w:t>
      </w:r>
      <w:r w:rsidR="00B76832" w:rsidRPr="002755BA">
        <w:rPr>
          <w:rFonts w:ascii="Arial" w:hAnsi="Arial" w:cs="Arial"/>
        </w:rPr>
        <w:t>Deed</w:t>
      </w:r>
      <w:r w:rsidR="00090481" w:rsidRPr="002755BA">
        <w:rPr>
          <w:rFonts w:ascii="Arial" w:hAnsi="Arial" w:cs="Arial"/>
        </w:rPr>
        <w:t xml:space="preserve"> </w:t>
      </w:r>
      <w:r w:rsidRPr="002755BA">
        <w:rPr>
          <w:rFonts w:ascii="Arial" w:hAnsi="Arial" w:cs="Arial"/>
        </w:rPr>
        <w:t>is made pursuant to Section 106 of the Act</w:t>
      </w:r>
      <w:r w:rsidR="00F54A87" w:rsidRPr="002755BA">
        <w:rPr>
          <w:rFonts w:ascii="Arial" w:hAnsi="Arial" w:cs="Arial"/>
        </w:rPr>
        <w:t>.</w:t>
      </w:r>
    </w:p>
    <w:p w14:paraId="2C9B9C88" w14:textId="610D5B32" w:rsidR="00322E71" w:rsidRPr="002755BA" w:rsidRDefault="00322E71" w:rsidP="00DA656C">
      <w:pPr>
        <w:spacing w:after="0" w:line="360" w:lineRule="auto"/>
        <w:ind w:left="851" w:hanging="851"/>
        <w:rPr>
          <w:rFonts w:ascii="Arial" w:hAnsi="Arial" w:cs="Arial"/>
        </w:rPr>
      </w:pPr>
      <w:r w:rsidRPr="002755BA">
        <w:rPr>
          <w:rFonts w:ascii="Arial" w:hAnsi="Arial" w:cs="Arial"/>
        </w:rPr>
        <w:t>3.2</w:t>
      </w:r>
      <w:r w:rsidRPr="002755BA">
        <w:rPr>
          <w:rFonts w:ascii="Arial" w:hAnsi="Arial" w:cs="Arial"/>
        </w:rPr>
        <w:tab/>
        <w:t xml:space="preserve">The covenants, restrictions and requirements </w:t>
      </w:r>
      <w:r w:rsidR="009F5DA3" w:rsidRPr="002755BA">
        <w:rPr>
          <w:rFonts w:ascii="Arial" w:hAnsi="Arial" w:cs="Arial"/>
        </w:rPr>
        <w:t xml:space="preserve">undertaken </w:t>
      </w:r>
      <w:r w:rsidR="00090481" w:rsidRPr="002755BA">
        <w:rPr>
          <w:rFonts w:ascii="Arial" w:hAnsi="Arial" w:cs="Arial"/>
        </w:rPr>
        <w:t>by</w:t>
      </w:r>
      <w:r w:rsidRPr="002755BA">
        <w:rPr>
          <w:rFonts w:ascii="Arial" w:hAnsi="Arial" w:cs="Arial"/>
        </w:rPr>
        <w:t xml:space="preserve"> the </w:t>
      </w:r>
      <w:r w:rsidR="00C2537A" w:rsidRPr="002755BA">
        <w:rPr>
          <w:rFonts w:ascii="Arial" w:hAnsi="Arial" w:cs="Arial"/>
        </w:rPr>
        <w:t>Owner</w:t>
      </w:r>
      <w:r w:rsidRPr="002755BA">
        <w:rPr>
          <w:rFonts w:ascii="Arial" w:hAnsi="Arial" w:cs="Arial"/>
        </w:rPr>
        <w:t xml:space="preserve"> </w:t>
      </w:r>
      <w:r w:rsidR="00090481" w:rsidRPr="002755BA">
        <w:rPr>
          <w:rFonts w:ascii="Arial" w:hAnsi="Arial" w:cs="Arial"/>
        </w:rPr>
        <w:t xml:space="preserve">pursuant to this </w:t>
      </w:r>
      <w:r w:rsidR="00B76832" w:rsidRPr="002755BA">
        <w:rPr>
          <w:rFonts w:ascii="Arial" w:hAnsi="Arial" w:cs="Arial"/>
        </w:rPr>
        <w:t>Deed</w:t>
      </w:r>
      <w:r w:rsidRPr="002755BA">
        <w:rPr>
          <w:rFonts w:ascii="Arial" w:hAnsi="Arial" w:cs="Arial"/>
        </w:rPr>
        <w:t xml:space="preserve"> create planning obligations pursuant to Section 106 of the Act</w:t>
      </w:r>
      <w:r w:rsidR="009F5DA3" w:rsidRPr="002755BA">
        <w:rPr>
          <w:rFonts w:ascii="Arial" w:hAnsi="Arial" w:cs="Arial"/>
        </w:rPr>
        <w:t xml:space="preserve"> that</w:t>
      </w:r>
      <w:r w:rsidRPr="002755BA">
        <w:rPr>
          <w:rFonts w:ascii="Arial" w:hAnsi="Arial" w:cs="Arial"/>
        </w:rPr>
        <w:t xml:space="preserve"> </w:t>
      </w:r>
      <w:r w:rsidR="00F674F0" w:rsidRPr="002755BA">
        <w:rPr>
          <w:rFonts w:ascii="Arial" w:hAnsi="Arial" w:cs="Arial"/>
        </w:rPr>
        <w:t xml:space="preserve">bind the Site </w:t>
      </w:r>
      <w:r w:rsidRPr="002755BA">
        <w:rPr>
          <w:rFonts w:ascii="Arial" w:hAnsi="Arial" w:cs="Arial"/>
        </w:rPr>
        <w:t xml:space="preserve">and are enforceable by the </w:t>
      </w:r>
      <w:r w:rsidR="007F3785" w:rsidRPr="002755BA">
        <w:rPr>
          <w:rFonts w:ascii="Arial" w:hAnsi="Arial" w:cs="Arial"/>
        </w:rPr>
        <w:t>Council</w:t>
      </w:r>
      <w:r w:rsidR="00090481" w:rsidRPr="002755BA">
        <w:rPr>
          <w:rFonts w:ascii="Arial" w:hAnsi="Arial" w:cs="Arial"/>
        </w:rPr>
        <w:t xml:space="preserve"> </w:t>
      </w:r>
      <w:r w:rsidR="00F25F71" w:rsidRPr="002755BA">
        <w:rPr>
          <w:rFonts w:ascii="Arial" w:hAnsi="Arial" w:cs="Arial"/>
        </w:rPr>
        <w:t xml:space="preserve">or any successor authority </w:t>
      </w:r>
      <w:r w:rsidRPr="002755BA">
        <w:rPr>
          <w:rFonts w:ascii="Arial" w:hAnsi="Arial" w:cs="Arial"/>
        </w:rPr>
        <w:t>as local planning authority against the</w:t>
      </w:r>
      <w:r w:rsidR="009320D7" w:rsidRPr="002755BA">
        <w:rPr>
          <w:rFonts w:ascii="Arial" w:hAnsi="Arial" w:cs="Arial"/>
        </w:rPr>
        <w:t xml:space="preserve"> </w:t>
      </w:r>
      <w:r w:rsidR="00936204" w:rsidRPr="002755BA">
        <w:rPr>
          <w:rFonts w:ascii="Arial" w:hAnsi="Arial" w:cs="Arial"/>
        </w:rPr>
        <w:t>Owner</w:t>
      </w:r>
      <w:r w:rsidR="00F54A87" w:rsidRPr="002755BA">
        <w:rPr>
          <w:rFonts w:ascii="Arial" w:hAnsi="Arial" w:cs="Arial"/>
        </w:rPr>
        <w:t xml:space="preserve"> and </w:t>
      </w:r>
      <w:r w:rsidR="00A90D7C" w:rsidRPr="002755BA">
        <w:rPr>
          <w:rFonts w:ascii="Arial" w:hAnsi="Arial" w:cs="Arial"/>
        </w:rPr>
        <w:t>his/her/</w:t>
      </w:r>
      <w:r w:rsidR="00F674F0" w:rsidRPr="002755BA">
        <w:rPr>
          <w:rFonts w:ascii="Arial" w:hAnsi="Arial" w:cs="Arial"/>
        </w:rPr>
        <w:t>their</w:t>
      </w:r>
      <w:r w:rsidR="00F54A87" w:rsidRPr="002755BA">
        <w:rPr>
          <w:rFonts w:ascii="Arial" w:hAnsi="Arial" w:cs="Arial"/>
        </w:rPr>
        <w:t xml:space="preserve"> successors in title</w:t>
      </w:r>
      <w:r w:rsidRPr="002755BA">
        <w:rPr>
          <w:rFonts w:ascii="Arial" w:hAnsi="Arial" w:cs="Arial"/>
        </w:rPr>
        <w:t>.</w:t>
      </w:r>
    </w:p>
    <w:p w14:paraId="567E2ACA" w14:textId="77777777" w:rsidR="002A373B" w:rsidRPr="002755BA" w:rsidRDefault="002A373B" w:rsidP="00DA656C">
      <w:pPr>
        <w:spacing w:after="0" w:line="360" w:lineRule="auto"/>
        <w:ind w:left="851" w:hanging="851"/>
        <w:rPr>
          <w:rFonts w:ascii="Arial" w:hAnsi="Arial" w:cs="Arial"/>
        </w:rPr>
      </w:pPr>
    </w:p>
    <w:p w14:paraId="68D0D1E3" w14:textId="47FA2824" w:rsidR="00322E71" w:rsidRPr="002755BA" w:rsidRDefault="00322E71" w:rsidP="00DA656C">
      <w:pPr>
        <w:spacing w:after="0" w:line="360" w:lineRule="auto"/>
        <w:ind w:left="851" w:hanging="851"/>
        <w:rPr>
          <w:rFonts w:ascii="Arial" w:hAnsi="Arial" w:cs="Arial"/>
          <w:b/>
        </w:rPr>
      </w:pPr>
      <w:r w:rsidRPr="002755BA">
        <w:rPr>
          <w:rFonts w:ascii="Arial" w:hAnsi="Arial" w:cs="Arial"/>
          <w:b/>
        </w:rPr>
        <w:t>4</w:t>
      </w:r>
      <w:r w:rsidR="002E1431" w:rsidRPr="002755BA">
        <w:rPr>
          <w:rFonts w:ascii="Arial" w:hAnsi="Arial" w:cs="Arial"/>
          <w:b/>
        </w:rPr>
        <w:t>.</w:t>
      </w:r>
      <w:r w:rsidRPr="002755BA">
        <w:rPr>
          <w:rFonts w:ascii="Arial" w:hAnsi="Arial" w:cs="Arial"/>
          <w:b/>
        </w:rPr>
        <w:tab/>
        <w:t>CONDITIONALITY</w:t>
      </w:r>
    </w:p>
    <w:p w14:paraId="4E3BADF8" w14:textId="4AE7886D" w:rsidR="00322E71" w:rsidRPr="002755BA" w:rsidRDefault="00322E71" w:rsidP="00DA656C">
      <w:pPr>
        <w:spacing w:after="0" w:line="360" w:lineRule="auto"/>
        <w:ind w:left="851" w:hanging="851"/>
        <w:rPr>
          <w:rFonts w:ascii="Arial" w:hAnsi="Arial" w:cs="Arial"/>
        </w:rPr>
      </w:pPr>
      <w:r w:rsidRPr="002755BA">
        <w:rPr>
          <w:rFonts w:ascii="Arial" w:hAnsi="Arial" w:cs="Arial"/>
        </w:rPr>
        <w:tab/>
        <w:t xml:space="preserve">This Deed </w:t>
      </w:r>
      <w:r w:rsidR="00F25F71" w:rsidRPr="002755BA">
        <w:rPr>
          <w:rFonts w:ascii="Arial" w:hAnsi="Arial" w:cs="Arial"/>
        </w:rPr>
        <w:t>shall come into effect immediately upon its completion</w:t>
      </w:r>
      <w:r w:rsidR="004D073A" w:rsidRPr="002755BA">
        <w:rPr>
          <w:rFonts w:ascii="Arial" w:hAnsi="Arial" w:cs="Arial"/>
        </w:rPr>
        <w:t>.</w:t>
      </w:r>
    </w:p>
    <w:p w14:paraId="468FF776" w14:textId="77777777" w:rsidR="002A373B" w:rsidRPr="002755BA" w:rsidRDefault="002A373B" w:rsidP="00DA656C">
      <w:pPr>
        <w:spacing w:after="0" w:line="360" w:lineRule="auto"/>
        <w:ind w:left="851" w:hanging="851"/>
        <w:rPr>
          <w:rFonts w:ascii="Arial" w:hAnsi="Arial" w:cs="Arial"/>
        </w:rPr>
      </w:pPr>
    </w:p>
    <w:p w14:paraId="628DD224" w14:textId="62E2BE86" w:rsidR="00322E71" w:rsidRPr="002755BA" w:rsidRDefault="00322E71" w:rsidP="00DA656C">
      <w:pPr>
        <w:spacing w:after="0" w:line="360" w:lineRule="auto"/>
        <w:ind w:left="851" w:hanging="851"/>
        <w:rPr>
          <w:rFonts w:ascii="Arial" w:hAnsi="Arial" w:cs="Arial"/>
          <w:b/>
        </w:rPr>
      </w:pPr>
      <w:bookmarkStart w:id="8" w:name="_Toc92785925"/>
      <w:r w:rsidRPr="002755BA">
        <w:rPr>
          <w:rFonts w:ascii="Arial" w:hAnsi="Arial" w:cs="Arial"/>
          <w:b/>
        </w:rPr>
        <w:t>5</w:t>
      </w:r>
      <w:r w:rsidR="002E1431" w:rsidRPr="002755BA">
        <w:rPr>
          <w:rFonts w:ascii="Arial" w:hAnsi="Arial" w:cs="Arial"/>
          <w:b/>
        </w:rPr>
        <w:t>.</w:t>
      </w:r>
      <w:r w:rsidRPr="002755BA">
        <w:rPr>
          <w:rFonts w:ascii="Arial" w:hAnsi="Arial" w:cs="Arial"/>
          <w:b/>
        </w:rPr>
        <w:tab/>
        <w:t>THE OWNER</w:t>
      </w:r>
      <w:r w:rsidR="00402FA0" w:rsidRPr="002755BA">
        <w:rPr>
          <w:rFonts w:ascii="Arial" w:hAnsi="Arial" w:cs="Arial"/>
          <w:b/>
        </w:rPr>
        <w:t>’</w:t>
      </w:r>
      <w:r w:rsidRPr="002755BA">
        <w:rPr>
          <w:rFonts w:ascii="Arial" w:hAnsi="Arial" w:cs="Arial"/>
          <w:b/>
        </w:rPr>
        <w:t>S COVENANTS</w:t>
      </w:r>
      <w:bookmarkEnd w:id="8"/>
    </w:p>
    <w:p w14:paraId="78DACFE7" w14:textId="765F939A" w:rsidR="005573C8" w:rsidRPr="002755BA" w:rsidRDefault="000C77F6" w:rsidP="004D073A">
      <w:pPr>
        <w:spacing w:after="0" w:line="360" w:lineRule="auto"/>
        <w:ind w:left="851"/>
        <w:rPr>
          <w:rFonts w:ascii="Arial" w:hAnsi="Arial" w:cs="Arial"/>
        </w:rPr>
      </w:pPr>
      <w:r w:rsidRPr="002755BA">
        <w:rPr>
          <w:rFonts w:ascii="Arial" w:hAnsi="Arial" w:cs="Arial"/>
        </w:rPr>
        <w:t>The</w:t>
      </w:r>
      <w:r w:rsidR="00322E71" w:rsidRPr="002755BA">
        <w:rPr>
          <w:rFonts w:ascii="Arial" w:hAnsi="Arial" w:cs="Arial"/>
        </w:rPr>
        <w:t xml:space="preserve"> </w:t>
      </w:r>
      <w:r w:rsidR="00C2537A" w:rsidRPr="002755BA">
        <w:rPr>
          <w:rFonts w:ascii="Arial" w:hAnsi="Arial" w:cs="Arial"/>
        </w:rPr>
        <w:t>Owner</w:t>
      </w:r>
      <w:r w:rsidR="00322E71" w:rsidRPr="002755BA">
        <w:rPr>
          <w:rFonts w:ascii="Arial" w:hAnsi="Arial" w:cs="Arial"/>
        </w:rPr>
        <w:t xml:space="preserve"> covenant</w:t>
      </w:r>
      <w:r w:rsidR="241A7397" w:rsidRPr="002755BA">
        <w:rPr>
          <w:rFonts w:ascii="Arial" w:hAnsi="Arial" w:cs="Arial"/>
        </w:rPr>
        <w:t>s</w:t>
      </w:r>
      <w:r w:rsidR="00322E71" w:rsidRPr="002755BA">
        <w:rPr>
          <w:rFonts w:ascii="Arial" w:hAnsi="Arial" w:cs="Arial"/>
        </w:rPr>
        <w:t xml:space="preserve"> with the </w:t>
      </w:r>
      <w:r w:rsidR="007F3785" w:rsidRPr="002755BA">
        <w:rPr>
          <w:rFonts w:ascii="Arial" w:hAnsi="Arial" w:cs="Arial"/>
        </w:rPr>
        <w:t>Council</w:t>
      </w:r>
      <w:r w:rsidR="00322E71" w:rsidRPr="002755BA">
        <w:rPr>
          <w:rFonts w:ascii="Arial" w:hAnsi="Arial" w:cs="Arial"/>
        </w:rPr>
        <w:t xml:space="preserve"> </w:t>
      </w:r>
      <w:r w:rsidR="001A55D9" w:rsidRPr="002755BA">
        <w:rPr>
          <w:rFonts w:ascii="Arial" w:hAnsi="Arial" w:cs="Arial"/>
        </w:rPr>
        <w:t xml:space="preserve">to comply with the planning obligations in this </w:t>
      </w:r>
      <w:r w:rsidR="00B76832" w:rsidRPr="002755BA">
        <w:rPr>
          <w:rFonts w:ascii="Arial" w:hAnsi="Arial" w:cs="Arial"/>
        </w:rPr>
        <w:t>Deed</w:t>
      </w:r>
      <w:r w:rsidR="008204E2" w:rsidRPr="002755BA">
        <w:rPr>
          <w:rFonts w:ascii="Arial" w:hAnsi="Arial" w:cs="Arial"/>
        </w:rPr>
        <w:t xml:space="preserve"> </w:t>
      </w:r>
      <w:r w:rsidR="00322E71" w:rsidRPr="002755BA">
        <w:rPr>
          <w:rFonts w:ascii="Arial" w:hAnsi="Arial" w:cs="Arial"/>
        </w:rPr>
        <w:t>as set out in</w:t>
      </w:r>
      <w:r w:rsidR="002C2B51" w:rsidRPr="002755BA">
        <w:rPr>
          <w:rFonts w:ascii="Arial" w:hAnsi="Arial" w:cs="Arial"/>
        </w:rPr>
        <w:t xml:space="preserve"> the Second Schedule</w:t>
      </w:r>
    </w:p>
    <w:p w14:paraId="0A070FE2" w14:textId="77777777" w:rsidR="00AE0CD0" w:rsidRPr="002755BA" w:rsidRDefault="00AE0CD0" w:rsidP="00DA656C">
      <w:pPr>
        <w:spacing w:after="0" w:line="360" w:lineRule="auto"/>
        <w:ind w:left="851" w:hanging="851"/>
        <w:rPr>
          <w:rFonts w:ascii="Arial" w:hAnsi="Arial" w:cs="Arial"/>
        </w:rPr>
      </w:pPr>
    </w:p>
    <w:p w14:paraId="6CF391A0" w14:textId="743AB4E0" w:rsidR="00322E71" w:rsidRPr="002755BA" w:rsidRDefault="00E26245" w:rsidP="00DA656C">
      <w:pPr>
        <w:spacing w:after="0" w:line="360" w:lineRule="auto"/>
        <w:ind w:left="851" w:hanging="851"/>
        <w:rPr>
          <w:rFonts w:ascii="Arial" w:hAnsi="Arial" w:cs="Arial"/>
          <w:b/>
        </w:rPr>
      </w:pPr>
      <w:bookmarkStart w:id="9" w:name="_Toc92785928"/>
      <w:r w:rsidRPr="002755BA">
        <w:rPr>
          <w:rFonts w:ascii="Arial" w:hAnsi="Arial" w:cs="Arial"/>
          <w:b/>
        </w:rPr>
        <w:t>6</w:t>
      </w:r>
      <w:r w:rsidR="00DA656C" w:rsidRPr="002755BA">
        <w:rPr>
          <w:rFonts w:ascii="Arial" w:hAnsi="Arial" w:cs="Arial"/>
          <w:b/>
        </w:rPr>
        <w:t>.</w:t>
      </w:r>
      <w:r w:rsidR="00322E71" w:rsidRPr="002755BA">
        <w:rPr>
          <w:rFonts w:ascii="Arial" w:hAnsi="Arial" w:cs="Arial"/>
          <w:b/>
        </w:rPr>
        <w:tab/>
        <w:t>MISCELLANEOUS</w:t>
      </w:r>
      <w:bookmarkEnd w:id="9"/>
    </w:p>
    <w:p w14:paraId="5726A980" w14:textId="63A81346" w:rsidR="00322E71" w:rsidRPr="002755BA" w:rsidRDefault="00E26245" w:rsidP="00DA656C">
      <w:pPr>
        <w:pStyle w:val="Heading2"/>
        <w:spacing w:before="0" w:line="360" w:lineRule="auto"/>
        <w:ind w:left="851" w:hanging="851"/>
        <w:jc w:val="both"/>
        <w:rPr>
          <w:rFonts w:ascii="Arial" w:hAnsi="Arial" w:cs="Arial"/>
          <w:b w:val="0"/>
          <w:bCs w:val="0"/>
          <w:sz w:val="22"/>
          <w:szCs w:val="22"/>
        </w:rPr>
      </w:pPr>
      <w:r w:rsidRPr="002755BA">
        <w:rPr>
          <w:rFonts w:ascii="Arial" w:hAnsi="Arial" w:cs="Arial"/>
          <w:b w:val="0"/>
          <w:bCs w:val="0"/>
          <w:sz w:val="22"/>
          <w:szCs w:val="22"/>
        </w:rPr>
        <w:t>6</w:t>
      </w:r>
      <w:r w:rsidR="00322E71" w:rsidRPr="002755BA">
        <w:rPr>
          <w:rFonts w:ascii="Arial" w:hAnsi="Arial" w:cs="Arial"/>
          <w:b w:val="0"/>
          <w:bCs w:val="0"/>
          <w:sz w:val="22"/>
          <w:szCs w:val="22"/>
        </w:rPr>
        <w:t>.1</w:t>
      </w:r>
      <w:r w:rsidR="00322E71" w:rsidRPr="002755BA">
        <w:rPr>
          <w:rFonts w:ascii="Arial" w:hAnsi="Arial" w:cs="Arial"/>
          <w:b w:val="0"/>
          <w:bCs w:val="0"/>
          <w:sz w:val="22"/>
          <w:szCs w:val="22"/>
        </w:rPr>
        <w:tab/>
        <w:t>This Deed shall be registrable as a local land charge by the Council.</w:t>
      </w:r>
    </w:p>
    <w:p w14:paraId="369ABDBD" w14:textId="3B5671FA" w:rsidR="005D6116" w:rsidRPr="002755BA" w:rsidRDefault="00E26245" w:rsidP="00DA656C">
      <w:pPr>
        <w:spacing w:after="0" w:line="360" w:lineRule="auto"/>
        <w:ind w:left="851" w:hanging="851"/>
        <w:rPr>
          <w:rFonts w:ascii="Arial" w:hAnsi="Arial" w:cs="Arial"/>
        </w:rPr>
      </w:pPr>
      <w:r w:rsidRPr="002755BA">
        <w:rPr>
          <w:rFonts w:ascii="Arial" w:hAnsi="Arial" w:cs="Arial"/>
        </w:rPr>
        <w:t>6</w:t>
      </w:r>
      <w:r w:rsidR="00322E71" w:rsidRPr="002755BA">
        <w:rPr>
          <w:rFonts w:ascii="Arial" w:hAnsi="Arial" w:cs="Arial"/>
        </w:rPr>
        <w:t>.</w:t>
      </w:r>
      <w:r w:rsidR="00EA31E9" w:rsidRPr="002755BA">
        <w:rPr>
          <w:rFonts w:ascii="Arial" w:hAnsi="Arial" w:cs="Arial"/>
        </w:rPr>
        <w:t>2</w:t>
      </w:r>
      <w:r w:rsidR="00322E71" w:rsidRPr="002755BA">
        <w:rPr>
          <w:rFonts w:ascii="Arial" w:hAnsi="Arial" w:cs="Arial"/>
        </w:rPr>
        <w:tab/>
        <w:t xml:space="preserve">Insofar as any clause or clauses of this Deed are found (for whatever reason) to be invalid illegal or unenforceable then such invalidity illegality or unenforceability shall not affect the validity or enforceability of the remaining provisions of this </w:t>
      </w:r>
      <w:proofErr w:type="gramStart"/>
      <w:r w:rsidR="00322E71" w:rsidRPr="002755BA">
        <w:rPr>
          <w:rFonts w:ascii="Arial" w:hAnsi="Arial" w:cs="Arial"/>
        </w:rPr>
        <w:t>Deed</w:t>
      </w:r>
      <w:proofErr w:type="gramEnd"/>
      <w:r w:rsidR="00322E71" w:rsidRPr="002755BA">
        <w:rPr>
          <w:rFonts w:ascii="Arial" w:hAnsi="Arial" w:cs="Arial"/>
        </w:rPr>
        <w:tab/>
      </w:r>
    </w:p>
    <w:p w14:paraId="4EA38D12" w14:textId="3EA1EEF9" w:rsidR="00322E71" w:rsidRPr="002755BA" w:rsidRDefault="00E26245" w:rsidP="00DA656C">
      <w:pPr>
        <w:spacing w:after="0" w:line="360" w:lineRule="auto"/>
        <w:ind w:left="851" w:hanging="851"/>
        <w:rPr>
          <w:rFonts w:ascii="Arial" w:hAnsi="Arial" w:cs="Arial"/>
        </w:rPr>
      </w:pPr>
      <w:r w:rsidRPr="002755BA">
        <w:rPr>
          <w:rFonts w:ascii="Arial" w:hAnsi="Arial" w:cs="Arial"/>
        </w:rPr>
        <w:t>6</w:t>
      </w:r>
      <w:r w:rsidR="00322E71" w:rsidRPr="002755BA">
        <w:rPr>
          <w:rFonts w:ascii="Arial" w:hAnsi="Arial" w:cs="Arial"/>
        </w:rPr>
        <w:t>.</w:t>
      </w:r>
      <w:r w:rsidR="00696439" w:rsidRPr="002755BA">
        <w:rPr>
          <w:rFonts w:ascii="Arial" w:hAnsi="Arial" w:cs="Arial"/>
        </w:rPr>
        <w:t>3</w:t>
      </w:r>
      <w:r w:rsidR="00322E71" w:rsidRPr="002755BA">
        <w:rPr>
          <w:rFonts w:ascii="Arial" w:hAnsi="Arial" w:cs="Arial"/>
        </w:rPr>
        <w:tab/>
        <w:t xml:space="preserve">No person shall be liable for any breach of any of the planning obligations or other provisions of this </w:t>
      </w:r>
      <w:r w:rsidR="00B76832" w:rsidRPr="002755BA">
        <w:rPr>
          <w:rFonts w:ascii="Arial" w:hAnsi="Arial" w:cs="Arial"/>
        </w:rPr>
        <w:t>Deed</w:t>
      </w:r>
      <w:r w:rsidR="009B1721" w:rsidRPr="002755BA">
        <w:rPr>
          <w:rFonts w:ascii="Arial" w:hAnsi="Arial" w:cs="Arial"/>
        </w:rPr>
        <w:t xml:space="preserve"> </w:t>
      </w:r>
      <w:r w:rsidR="00322E71" w:rsidRPr="002755BA">
        <w:rPr>
          <w:rFonts w:ascii="Arial" w:hAnsi="Arial" w:cs="Arial"/>
        </w:rPr>
        <w:t xml:space="preserve">after </w:t>
      </w:r>
      <w:r w:rsidR="00A21362" w:rsidRPr="002755BA">
        <w:rPr>
          <w:rFonts w:ascii="Arial" w:hAnsi="Arial" w:cs="Arial"/>
        </w:rPr>
        <w:t xml:space="preserve">they </w:t>
      </w:r>
      <w:r w:rsidR="00322E71" w:rsidRPr="002755BA">
        <w:rPr>
          <w:rFonts w:ascii="Arial" w:hAnsi="Arial" w:cs="Arial"/>
        </w:rPr>
        <w:t xml:space="preserve">have parted with </w:t>
      </w:r>
      <w:r w:rsidR="00A21362" w:rsidRPr="002755BA">
        <w:rPr>
          <w:rFonts w:ascii="Arial" w:hAnsi="Arial" w:cs="Arial"/>
        </w:rPr>
        <w:t>their</w:t>
      </w:r>
      <w:r w:rsidR="00322E71" w:rsidRPr="002755BA">
        <w:rPr>
          <w:rFonts w:ascii="Arial" w:hAnsi="Arial" w:cs="Arial"/>
        </w:rPr>
        <w:t xml:space="preserve"> entire interest in the </w:t>
      </w:r>
      <w:r w:rsidR="006516FF" w:rsidRPr="002755BA">
        <w:rPr>
          <w:rFonts w:ascii="Arial" w:hAnsi="Arial" w:cs="Arial"/>
        </w:rPr>
        <w:t>Site</w:t>
      </w:r>
      <w:r w:rsidR="00322E71" w:rsidRPr="002755BA">
        <w:rPr>
          <w:rFonts w:ascii="Arial" w:hAnsi="Arial" w:cs="Arial"/>
        </w:rPr>
        <w:t xml:space="preserve"> but without prejudice to liability for any subsisting breach arising prior to parting with such interest.</w:t>
      </w:r>
    </w:p>
    <w:p w14:paraId="7367C2FA" w14:textId="3D69EE83" w:rsidR="00322E71" w:rsidRPr="002755BA" w:rsidRDefault="00E26245" w:rsidP="00DA656C">
      <w:pPr>
        <w:spacing w:after="0" w:line="360" w:lineRule="auto"/>
        <w:ind w:left="851" w:hanging="851"/>
        <w:rPr>
          <w:rFonts w:ascii="Arial" w:hAnsi="Arial" w:cs="Arial"/>
        </w:rPr>
      </w:pPr>
      <w:r w:rsidRPr="002755BA">
        <w:rPr>
          <w:rFonts w:ascii="Arial" w:hAnsi="Arial" w:cs="Arial"/>
        </w:rPr>
        <w:lastRenderedPageBreak/>
        <w:t>6</w:t>
      </w:r>
      <w:r w:rsidR="00322E71" w:rsidRPr="002755BA">
        <w:rPr>
          <w:rFonts w:ascii="Arial" w:hAnsi="Arial" w:cs="Arial"/>
        </w:rPr>
        <w:t>.</w:t>
      </w:r>
      <w:r w:rsidR="00696439" w:rsidRPr="002755BA">
        <w:rPr>
          <w:rFonts w:ascii="Arial" w:hAnsi="Arial" w:cs="Arial"/>
        </w:rPr>
        <w:t>4</w:t>
      </w:r>
      <w:r w:rsidR="00322E71" w:rsidRPr="002755BA">
        <w:rPr>
          <w:rFonts w:ascii="Arial" w:hAnsi="Arial" w:cs="Arial"/>
        </w:rPr>
        <w:tab/>
      </w:r>
      <w:r w:rsidR="00851C54" w:rsidRPr="002755BA">
        <w:rPr>
          <w:rFonts w:ascii="Arial" w:hAnsi="Arial" w:cs="Arial"/>
        </w:rPr>
        <w:t xml:space="preserve">Subject to clause </w:t>
      </w:r>
      <w:r w:rsidRPr="002755BA">
        <w:rPr>
          <w:rFonts w:ascii="Arial" w:hAnsi="Arial" w:cs="Arial"/>
        </w:rPr>
        <w:t>6</w:t>
      </w:r>
      <w:r w:rsidR="00851C54" w:rsidRPr="002755BA">
        <w:rPr>
          <w:rFonts w:ascii="Arial" w:hAnsi="Arial" w:cs="Arial"/>
        </w:rPr>
        <w:t>.</w:t>
      </w:r>
      <w:r w:rsidR="00696439" w:rsidRPr="002755BA">
        <w:rPr>
          <w:rFonts w:ascii="Arial" w:hAnsi="Arial" w:cs="Arial"/>
        </w:rPr>
        <w:t>5</w:t>
      </w:r>
      <w:r w:rsidR="00851C54" w:rsidRPr="002755BA">
        <w:rPr>
          <w:rFonts w:ascii="Arial" w:hAnsi="Arial" w:cs="Arial"/>
        </w:rPr>
        <w:t xml:space="preserve"> n</w:t>
      </w:r>
      <w:r w:rsidR="00322E71" w:rsidRPr="002755BA">
        <w:rPr>
          <w:rFonts w:ascii="Arial" w:hAnsi="Arial" w:cs="Arial"/>
        </w:rPr>
        <w:t xml:space="preserve">othing in this </w:t>
      </w:r>
      <w:r w:rsidR="00B76832" w:rsidRPr="002755BA">
        <w:rPr>
          <w:rFonts w:ascii="Arial" w:hAnsi="Arial" w:cs="Arial"/>
        </w:rPr>
        <w:t>Deed</w:t>
      </w:r>
      <w:r w:rsidR="00EA31E9" w:rsidRPr="002755BA">
        <w:rPr>
          <w:rFonts w:ascii="Arial" w:hAnsi="Arial" w:cs="Arial"/>
        </w:rPr>
        <w:t xml:space="preserve"> </w:t>
      </w:r>
      <w:r w:rsidR="00322E71" w:rsidRPr="002755BA">
        <w:rPr>
          <w:rFonts w:ascii="Arial" w:hAnsi="Arial" w:cs="Arial"/>
        </w:rPr>
        <w:t xml:space="preserve">shall prohibit or limit the right to develop </w:t>
      </w:r>
      <w:r w:rsidR="00EA31E9" w:rsidRPr="002755BA">
        <w:rPr>
          <w:rFonts w:ascii="Arial" w:hAnsi="Arial" w:cs="Arial"/>
        </w:rPr>
        <w:t xml:space="preserve">the Site </w:t>
      </w:r>
      <w:r w:rsidR="00322E71" w:rsidRPr="002755BA">
        <w:rPr>
          <w:rFonts w:ascii="Arial" w:hAnsi="Arial" w:cs="Arial"/>
        </w:rPr>
        <w:t xml:space="preserve">in accordance with a </w:t>
      </w:r>
      <w:r w:rsidR="00037B90" w:rsidRPr="002755BA">
        <w:rPr>
          <w:rFonts w:ascii="Arial" w:hAnsi="Arial" w:cs="Arial"/>
        </w:rPr>
        <w:t xml:space="preserve">New Permission </w:t>
      </w:r>
      <w:r w:rsidR="00322E71" w:rsidRPr="002755BA">
        <w:rPr>
          <w:rFonts w:ascii="Arial" w:hAnsi="Arial" w:cs="Arial"/>
        </w:rPr>
        <w:t>granted after the date of this Deed</w:t>
      </w:r>
      <w:r w:rsidR="003A63BE" w:rsidRPr="002755BA">
        <w:rPr>
          <w:rFonts w:ascii="Arial" w:hAnsi="Arial" w:cs="Arial"/>
        </w:rPr>
        <w:t xml:space="preserve"> other than the </w:t>
      </w:r>
      <w:r w:rsidR="00F25F71" w:rsidRPr="002755BA">
        <w:rPr>
          <w:rFonts w:ascii="Arial" w:hAnsi="Arial" w:cs="Arial"/>
        </w:rPr>
        <w:t>Permitted Development</w:t>
      </w:r>
      <w:r w:rsidR="00322E71" w:rsidRPr="002755BA">
        <w:rPr>
          <w:rFonts w:ascii="Arial" w:hAnsi="Arial" w:cs="Arial"/>
        </w:rPr>
        <w:t>.</w:t>
      </w:r>
    </w:p>
    <w:p w14:paraId="6EAFF00C" w14:textId="7F6D3143" w:rsidR="003036B0" w:rsidRPr="002755BA" w:rsidRDefault="00E26245" w:rsidP="00DA656C">
      <w:pPr>
        <w:spacing w:after="0" w:line="360" w:lineRule="auto"/>
        <w:ind w:left="851" w:hanging="851"/>
        <w:rPr>
          <w:rFonts w:ascii="Arial" w:hAnsi="Arial" w:cs="Arial"/>
        </w:rPr>
      </w:pPr>
      <w:r w:rsidRPr="002755BA">
        <w:rPr>
          <w:rFonts w:ascii="Arial" w:hAnsi="Arial" w:cs="Arial"/>
        </w:rPr>
        <w:t>6</w:t>
      </w:r>
      <w:r w:rsidR="00596534" w:rsidRPr="002755BA">
        <w:rPr>
          <w:rFonts w:ascii="Arial" w:hAnsi="Arial" w:cs="Arial"/>
        </w:rPr>
        <w:t>.</w:t>
      </w:r>
      <w:r w:rsidR="00696439" w:rsidRPr="002755BA">
        <w:rPr>
          <w:rFonts w:ascii="Arial" w:hAnsi="Arial" w:cs="Arial"/>
        </w:rPr>
        <w:t>5</w:t>
      </w:r>
      <w:r w:rsidR="00596534" w:rsidRPr="002755BA">
        <w:rPr>
          <w:rFonts w:ascii="Arial" w:hAnsi="Arial" w:cs="Arial"/>
        </w:rPr>
        <w:tab/>
        <w:t xml:space="preserve">Nothing contained or implied in this Deed shall prejudice or affect the rights discretions powers duties and obligations of the </w:t>
      </w:r>
      <w:r w:rsidR="007F3785" w:rsidRPr="002755BA">
        <w:rPr>
          <w:rFonts w:ascii="Arial" w:hAnsi="Arial" w:cs="Arial"/>
        </w:rPr>
        <w:t>Council</w:t>
      </w:r>
      <w:r w:rsidR="008323F2" w:rsidRPr="002755BA">
        <w:rPr>
          <w:rFonts w:ascii="Arial" w:hAnsi="Arial" w:cs="Arial"/>
        </w:rPr>
        <w:t xml:space="preserve"> </w:t>
      </w:r>
      <w:r w:rsidR="00596534" w:rsidRPr="002755BA">
        <w:rPr>
          <w:rFonts w:ascii="Arial" w:hAnsi="Arial" w:cs="Arial"/>
        </w:rPr>
        <w:t>under all statutes by-laws statutory instruments orders and regulations in the exercise of their functions as a local</w:t>
      </w:r>
      <w:r w:rsidR="004C7F91" w:rsidRPr="002755BA">
        <w:rPr>
          <w:rFonts w:ascii="Arial" w:hAnsi="Arial" w:cs="Arial"/>
        </w:rPr>
        <w:t xml:space="preserve"> planning</w:t>
      </w:r>
      <w:r w:rsidR="00596534" w:rsidRPr="002755BA">
        <w:rPr>
          <w:rFonts w:ascii="Arial" w:hAnsi="Arial" w:cs="Arial"/>
        </w:rPr>
        <w:t xml:space="preserve"> authority.</w:t>
      </w:r>
    </w:p>
    <w:p w14:paraId="7AD697D2" w14:textId="360AB59A" w:rsidR="003036B0" w:rsidRPr="002755BA" w:rsidRDefault="00E26245" w:rsidP="00DA656C">
      <w:pPr>
        <w:spacing w:after="0" w:line="360" w:lineRule="auto"/>
        <w:ind w:left="851" w:hanging="851"/>
        <w:rPr>
          <w:rFonts w:ascii="Arial" w:hAnsi="Arial" w:cs="Arial"/>
        </w:rPr>
      </w:pPr>
      <w:r w:rsidRPr="002755BA">
        <w:rPr>
          <w:rFonts w:ascii="Arial" w:hAnsi="Arial" w:cs="Arial"/>
        </w:rPr>
        <w:t>6.</w:t>
      </w:r>
      <w:r w:rsidR="00696439" w:rsidRPr="002755BA">
        <w:rPr>
          <w:rFonts w:ascii="Arial" w:hAnsi="Arial" w:cs="Arial"/>
        </w:rPr>
        <w:t>6</w:t>
      </w:r>
      <w:r w:rsidR="003036B0" w:rsidRPr="002755BA">
        <w:rPr>
          <w:rFonts w:ascii="Arial" w:hAnsi="Arial" w:cs="Arial"/>
        </w:rPr>
        <w:tab/>
        <w:t>No provisions of this Deed shall be enforceable under the Contracts (Rights of Third Parties) Act 1999</w:t>
      </w:r>
      <w:r w:rsidR="00F307BD" w:rsidRPr="002755BA">
        <w:rPr>
          <w:rFonts w:ascii="Arial" w:hAnsi="Arial" w:cs="Arial"/>
        </w:rPr>
        <w:t>.</w:t>
      </w:r>
    </w:p>
    <w:p w14:paraId="6278F769" w14:textId="77777777" w:rsidR="002F33BB" w:rsidRPr="002755BA" w:rsidRDefault="002F33BB" w:rsidP="00DA656C">
      <w:pPr>
        <w:spacing w:after="0" w:line="360" w:lineRule="auto"/>
        <w:ind w:left="851" w:hanging="851"/>
        <w:rPr>
          <w:rFonts w:ascii="Arial" w:hAnsi="Arial" w:cs="Arial"/>
        </w:rPr>
      </w:pPr>
    </w:p>
    <w:p w14:paraId="13FFAE02" w14:textId="136FFD18" w:rsidR="00322E71" w:rsidRPr="002755BA" w:rsidRDefault="00E26245" w:rsidP="00DA656C">
      <w:pPr>
        <w:spacing w:after="0" w:line="360" w:lineRule="auto"/>
        <w:ind w:left="851" w:hanging="851"/>
        <w:rPr>
          <w:rFonts w:ascii="Arial" w:hAnsi="Arial" w:cs="Arial"/>
          <w:b/>
        </w:rPr>
      </w:pPr>
      <w:bookmarkStart w:id="10" w:name="_Toc92785931"/>
      <w:bookmarkStart w:id="11" w:name="_Hlk44500670"/>
      <w:r w:rsidRPr="002755BA">
        <w:rPr>
          <w:rFonts w:ascii="Arial" w:hAnsi="Arial" w:cs="Arial"/>
          <w:b/>
        </w:rPr>
        <w:t>7</w:t>
      </w:r>
      <w:r w:rsidR="00DA656C" w:rsidRPr="002755BA">
        <w:rPr>
          <w:rFonts w:ascii="Arial" w:hAnsi="Arial" w:cs="Arial"/>
          <w:b/>
        </w:rPr>
        <w:t>.</w:t>
      </w:r>
      <w:r w:rsidR="00322E71" w:rsidRPr="002755BA">
        <w:rPr>
          <w:rFonts w:ascii="Arial" w:hAnsi="Arial" w:cs="Arial"/>
          <w:b/>
        </w:rPr>
        <w:tab/>
        <w:t>WAIVER</w:t>
      </w:r>
      <w:bookmarkEnd w:id="10"/>
    </w:p>
    <w:bookmarkEnd w:id="11"/>
    <w:p w14:paraId="72607B92" w14:textId="1EBF0053" w:rsidR="00AE0CD0" w:rsidRPr="002755BA" w:rsidRDefault="00322E71" w:rsidP="004D073A">
      <w:pPr>
        <w:spacing w:after="0" w:line="360" w:lineRule="auto"/>
        <w:ind w:left="851"/>
        <w:rPr>
          <w:rFonts w:ascii="Arial" w:hAnsi="Arial" w:cs="Arial"/>
        </w:rPr>
      </w:pPr>
      <w:r w:rsidRPr="002755BA">
        <w:rPr>
          <w:rFonts w:ascii="Arial" w:hAnsi="Arial" w:cs="Arial"/>
        </w:rPr>
        <w:t xml:space="preserve">No waiver (whether expressed or implied) by the </w:t>
      </w:r>
      <w:r w:rsidR="007F3785" w:rsidRPr="002755BA">
        <w:rPr>
          <w:rFonts w:ascii="Arial" w:hAnsi="Arial" w:cs="Arial"/>
        </w:rPr>
        <w:t>Council</w:t>
      </w:r>
      <w:r w:rsidR="00EF3A7F" w:rsidRPr="002755BA">
        <w:rPr>
          <w:rFonts w:ascii="Arial" w:hAnsi="Arial" w:cs="Arial"/>
        </w:rPr>
        <w:t xml:space="preserve"> </w:t>
      </w:r>
      <w:r w:rsidR="006E4972" w:rsidRPr="002755BA">
        <w:rPr>
          <w:rFonts w:ascii="Arial" w:hAnsi="Arial" w:cs="Arial"/>
        </w:rPr>
        <w:t xml:space="preserve">or the Owner </w:t>
      </w:r>
      <w:r w:rsidRPr="002755BA">
        <w:rPr>
          <w:rFonts w:ascii="Arial" w:hAnsi="Arial" w:cs="Arial"/>
        </w:rPr>
        <w:t xml:space="preserve">of any breach or default in performing or observing any of the </w:t>
      </w:r>
      <w:proofErr w:type="gramStart"/>
      <w:r w:rsidRPr="002755BA">
        <w:rPr>
          <w:rFonts w:ascii="Arial" w:hAnsi="Arial" w:cs="Arial"/>
        </w:rPr>
        <w:t>covenants</w:t>
      </w:r>
      <w:proofErr w:type="gramEnd"/>
      <w:r w:rsidRPr="002755BA">
        <w:rPr>
          <w:rFonts w:ascii="Arial" w:hAnsi="Arial" w:cs="Arial"/>
        </w:rPr>
        <w:t xml:space="preserve"> terms or conditions of this </w:t>
      </w:r>
      <w:r w:rsidR="00B76832" w:rsidRPr="002755BA">
        <w:rPr>
          <w:rFonts w:ascii="Arial" w:hAnsi="Arial" w:cs="Arial"/>
        </w:rPr>
        <w:t>Deed</w:t>
      </w:r>
      <w:r w:rsidRPr="002755BA">
        <w:rPr>
          <w:rFonts w:ascii="Arial" w:hAnsi="Arial" w:cs="Arial"/>
        </w:rPr>
        <w:t xml:space="preserve"> shall constitute a continuing waiver and no such waiver shall prevent the </w:t>
      </w:r>
      <w:r w:rsidR="007F3785" w:rsidRPr="002755BA">
        <w:rPr>
          <w:rFonts w:ascii="Arial" w:hAnsi="Arial" w:cs="Arial"/>
        </w:rPr>
        <w:t>Council</w:t>
      </w:r>
      <w:r w:rsidR="006E4972" w:rsidRPr="002755BA">
        <w:rPr>
          <w:rFonts w:ascii="Arial" w:hAnsi="Arial" w:cs="Arial"/>
        </w:rPr>
        <w:t xml:space="preserve"> or Owner</w:t>
      </w:r>
      <w:r w:rsidR="00EA31E9" w:rsidRPr="002755BA">
        <w:rPr>
          <w:rFonts w:ascii="Arial" w:hAnsi="Arial" w:cs="Arial"/>
        </w:rPr>
        <w:t xml:space="preserve"> </w:t>
      </w:r>
      <w:r w:rsidRPr="002755BA">
        <w:rPr>
          <w:rFonts w:ascii="Arial" w:hAnsi="Arial" w:cs="Arial"/>
        </w:rPr>
        <w:t>from enforcing any of the relevant terms or conditions or for acting upon any subsequent breach or default.</w:t>
      </w:r>
    </w:p>
    <w:p w14:paraId="6250E7AD" w14:textId="77777777" w:rsidR="00AE0CD0" w:rsidRPr="002755BA" w:rsidRDefault="00AE0CD0" w:rsidP="00DA656C">
      <w:pPr>
        <w:spacing w:after="0" w:line="360" w:lineRule="auto"/>
        <w:ind w:left="851" w:hanging="851"/>
        <w:rPr>
          <w:rFonts w:ascii="Arial" w:hAnsi="Arial" w:cs="Arial"/>
        </w:rPr>
      </w:pPr>
    </w:p>
    <w:p w14:paraId="27566B4E" w14:textId="4605892D" w:rsidR="00322E71" w:rsidRPr="002755BA" w:rsidRDefault="00E26245" w:rsidP="00DA656C">
      <w:pPr>
        <w:spacing w:after="0" w:line="360" w:lineRule="auto"/>
        <w:ind w:left="851" w:hanging="851"/>
        <w:rPr>
          <w:rFonts w:ascii="Arial" w:hAnsi="Arial" w:cs="Arial"/>
          <w:b/>
        </w:rPr>
      </w:pPr>
      <w:bookmarkStart w:id="12" w:name="_Toc92785932"/>
      <w:r w:rsidRPr="002755BA">
        <w:rPr>
          <w:rFonts w:ascii="Arial" w:hAnsi="Arial" w:cs="Arial"/>
          <w:b/>
        </w:rPr>
        <w:t>8</w:t>
      </w:r>
      <w:r w:rsidR="00DA656C" w:rsidRPr="002755BA">
        <w:rPr>
          <w:rFonts w:ascii="Arial" w:hAnsi="Arial" w:cs="Arial"/>
          <w:b/>
        </w:rPr>
        <w:t>.</w:t>
      </w:r>
      <w:r w:rsidR="00322E71" w:rsidRPr="002755BA">
        <w:rPr>
          <w:rFonts w:ascii="Arial" w:hAnsi="Arial" w:cs="Arial"/>
          <w:b/>
        </w:rPr>
        <w:tab/>
        <w:t>OWNERSHIP</w:t>
      </w:r>
      <w:bookmarkEnd w:id="12"/>
    </w:p>
    <w:p w14:paraId="528116E6" w14:textId="5107CBB2" w:rsidR="00F54A87" w:rsidRPr="002755BA" w:rsidRDefault="00E26245" w:rsidP="00DA656C">
      <w:pPr>
        <w:pStyle w:val="Heading2"/>
        <w:spacing w:before="0" w:line="360" w:lineRule="auto"/>
        <w:ind w:left="851" w:hanging="851"/>
        <w:jc w:val="both"/>
        <w:rPr>
          <w:rFonts w:ascii="Arial" w:hAnsi="Arial" w:cs="Arial"/>
          <w:b w:val="0"/>
          <w:bCs w:val="0"/>
          <w:sz w:val="22"/>
          <w:szCs w:val="22"/>
        </w:rPr>
      </w:pPr>
      <w:r w:rsidRPr="002755BA">
        <w:rPr>
          <w:rFonts w:ascii="Arial" w:hAnsi="Arial" w:cs="Arial"/>
          <w:b w:val="0"/>
          <w:bCs w:val="0"/>
          <w:sz w:val="22"/>
          <w:szCs w:val="22"/>
        </w:rPr>
        <w:t>8</w:t>
      </w:r>
      <w:r w:rsidR="00F54A87" w:rsidRPr="002755BA">
        <w:rPr>
          <w:rFonts w:ascii="Arial" w:hAnsi="Arial" w:cs="Arial"/>
          <w:b w:val="0"/>
          <w:bCs w:val="0"/>
          <w:sz w:val="22"/>
          <w:szCs w:val="22"/>
        </w:rPr>
        <w:t>.1</w:t>
      </w:r>
      <w:r w:rsidR="00F54A87" w:rsidRPr="002755BA">
        <w:rPr>
          <w:rFonts w:ascii="Arial" w:hAnsi="Arial" w:cs="Arial"/>
          <w:b w:val="0"/>
          <w:bCs w:val="0"/>
          <w:sz w:val="22"/>
          <w:szCs w:val="22"/>
        </w:rPr>
        <w:tab/>
        <w:t>The Owner HEREBY CONFIRMS AND WARRANTS that the Owner</w:t>
      </w:r>
      <w:r w:rsidR="00D40515" w:rsidRPr="002755BA">
        <w:rPr>
          <w:rFonts w:ascii="Arial" w:hAnsi="Arial" w:cs="Arial"/>
          <w:b w:val="0"/>
          <w:bCs w:val="0"/>
          <w:sz w:val="22"/>
          <w:szCs w:val="22"/>
        </w:rPr>
        <w:t xml:space="preserve"> is </w:t>
      </w:r>
      <w:r w:rsidR="00F54A87" w:rsidRPr="002755BA">
        <w:rPr>
          <w:rFonts w:ascii="Arial" w:hAnsi="Arial" w:cs="Arial"/>
          <w:b w:val="0"/>
          <w:bCs w:val="0"/>
          <w:sz w:val="22"/>
          <w:szCs w:val="22"/>
        </w:rPr>
        <w:t xml:space="preserve">the registered </w:t>
      </w:r>
      <w:r w:rsidR="00A90D7C" w:rsidRPr="002755BA">
        <w:rPr>
          <w:rFonts w:ascii="Arial" w:hAnsi="Arial" w:cs="Arial"/>
          <w:b w:val="0"/>
          <w:bCs w:val="0"/>
          <w:sz w:val="22"/>
          <w:szCs w:val="22"/>
        </w:rPr>
        <w:t>freehold owner o</w:t>
      </w:r>
      <w:r w:rsidR="00F54A87" w:rsidRPr="002755BA">
        <w:rPr>
          <w:rFonts w:ascii="Arial" w:hAnsi="Arial" w:cs="Arial"/>
          <w:b w:val="0"/>
          <w:bCs w:val="0"/>
          <w:sz w:val="22"/>
          <w:szCs w:val="22"/>
        </w:rPr>
        <w:t xml:space="preserve">f the Site and has full power to </w:t>
      </w:r>
      <w:proofErr w:type="gramStart"/>
      <w:r w:rsidR="00F54A87" w:rsidRPr="002755BA">
        <w:rPr>
          <w:rFonts w:ascii="Arial" w:hAnsi="Arial" w:cs="Arial"/>
          <w:b w:val="0"/>
          <w:bCs w:val="0"/>
          <w:sz w:val="22"/>
          <w:szCs w:val="22"/>
        </w:rPr>
        <w:t>enter into</w:t>
      </w:r>
      <w:proofErr w:type="gramEnd"/>
      <w:r w:rsidR="00F54A87" w:rsidRPr="002755BA">
        <w:rPr>
          <w:rFonts w:ascii="Arial" w:hAnsi="Arial" w:cs="Arial"/>
          <w:b w:val="0"/>
          <w:bCs w:val="0"/>
          <w:sz w:val="22"/>
          <w:szCs w:val="22"/>
        </w:rPr>
        <w:t xml:space="preserve"> this Deed and that there is no other person having a charge over or any other interest in the Site whose consent is necessary to make this Deed binding on the Site and all estates and interests therein.</w:t>
      </w:r>
    </w:p>
    <w:p w14:paraId="395F4ECD" w14:textId="723D7A7B" w:rsidR="00322E71" w:rsidRPr="002755BA" w:rsidRDefault="00E26245" w:rsidP="00DA656C">
      <w:pPr>
        <w:pStyle w:val="Heading2"/>
        <w:spacing w:before="0" w:line="360" w:lineRule="auto"/>
        <w:ind w:left="851" w:hanging="851"/>
        <w:jc w:val="both"/>
        <w:rPr>
          <w:rFonts w:ascii="Arial" w:hAnsi="Arial" w:cs="Arial"/>
          <w:b w:val="0"/>
          <w:bCs w:val="0"/>
          <w:sz w:val="22"/>
          <w:szCs w:val="22"/>
        </w:rPr>
      </w:pPr>
      <w:r w:rsidRPr="002755BA">
        <w:rPr>
          <w:rFonts w:ascii="Arial" w:hAnsi="Arial" w:cs="Arial"/>
          <w:b w:val="0"/>
          <w:bCs w:val="0"/>
          <w:sz w:val="22"/>
          <w:szCs w:val="22"/>
        </w:rPr>
        <w:t>8</w:t>
      </w:r>
      <w:r w:rsidR="00F54A87" w:rsidRPr="002755BA">
        <w:rPr>
          <w:rFonts w:ascii="Arial" w:hAnsi="Arial" w:cs="Arial"/>
          <w:b w:val="0"/>
          <w:bCs w:val="0"/>
          <w:sz w:val="22"/>
          <w:szCs w:val="22"/>
        </w:rPr>
        <w:t>.2</w:t>
      </w:r>
      <w:r w:rsidR="00F54A87" w:rsidRPr="002755BA">
        <w:rPr>
          <w:rFonts w:ascii="Arial" w:hAnsi="Arial" w:cs="Arial"/>
          <w:b w:val="0"/>
          <w:bCs w:val="0"/>
          <w:sz w:val="22"/>
          <w:szCs w:val="22"/>
        </w:rPr>
        <w:tab/>
      </w:r>
      <w:r w:rsidR="00F54A87" w:rsidRPr="002755BA">
        <w:rPr>
          <w:rFonts w:ascii="Arial" w:hAnsi="Arial" w:cs="Arial"/>
          <w:b w:val="0"/>
          <w:bCs w:val="0"/>
          <w:sz w:val="22"/>
          <w:szCs w:val="22"/>
        </w:rPr>
        <w:tab/>
      </w:r>
      <w:r w:rsidR="00322E71" w:rsidRPr="002755BA">
        <w:rPr>
          <w:rFonts w:ascii="Arial" w:hAnsi="Arial" w:cs="Arial"/>
          <w:b w:val="0"/>
          <w:bCs w:val="0"/>
          <w:sz w:val="22"/>
          <w:szCs w:val="22"/>
        </w:rPr>
        <w:t xml:space="preserve">The </w:t>
      </w:r>
      <w:r w:rsidR="00C2537A" w:rsidRPr="002755BA">
        <w:rPr>
          <w:rFonts w:ascii="Arial" w:hAnsi="Arial" w:cs="Arial"/>
          <w:b w:val="0"/>
          <w:bCs w:val="0"/>
          <w:sz w:val="22"/>
          <w:szCs w:val="22"/>
        </w:rPr>
        <w:t>Owner</w:t>
      </w:r>
      <w:r w:rsidR="00322E71" w:rsidRPr="002755BA">
        <w:rPr>
          <w:rFonts w:ascii="Arial" w:hAnsi="Arial" w:cs="Arial"/>
          <w:b w:val="0"/>
          <w:bCs w:val="0"/>
          <w:sz w:val="22"/>
          <w:szCs w:val="22"/>
        </w:rPr>
        <w:t xml:space="preserve"> </w:t>
      </w:r>
      <w:r w:rsidR="00D0227E" w:rsidRPr="002755BA">
        <w:rPr>
          <w:rFonts w:ascii="Arial" w:hAnsi="Arial" w:cs="Arial"/>
          <w:b w:val="0"/>
          <w:bCs w:val="0"/>
          <w:sz w:val="22"/>
          <w:szCs w:val="22"/>
        </w:rPr>
        <w:t>shall</w:t>
      </w:r>
      <w:r w:rsidR="00322E71" w:rsidRPr="002755BA">
        <w:rPr>
          <w:rFonts w:ascii="Arial" w:hAnsi="Arial" w:cs="Arial"/>
          <w:b w:val="0"/>
          <w:bCs w:val="0"/>
          <w:sz w:val="22"/>
          <w:szCs w:val="22"/>
        </w:rPr>
        <w:t xml:space="preserve"> give the </w:t>
      </w:r>
      <w:r w:rsidR="007F3785" w:rsidRPr="002755BA">
        <w:rPr>
          <w:rFonts w:ascii="Arial" w:hAnsi="Arial" w:cs="Arial"/>
          <w:b w:val="0"/>
          <w:bCs w:val="0"/>
          <w:sz w:val="22"/>
          <w:szCs w:val="22"/>
        </w:rPr>
        <w:t>Council</w:t>
      </w:r>
      <w:r w:rsidR="008323F2" w:rsidRPr="002755BA">
        <w:rPr>
          <w:rFonts w:ascii="Arial" w:hAnsi="Arial" w:cs="Arial"/>
          <w:b w:val="0"/>
          <w:bCs w:val="0"/>
          <w:sz w:val="22"/>
          <w:szCs w:val="22"/>
        </w:rPr>
        <w:t xml:space="preserve"> </w:t>
      </w:r>
      <w:r w:rsidR="00D0227E" w:rsidRPr="002755BA">
        <w:rPr>
          <w:rFonts w:ascii="Arial" w:hAnsi="Arial" w:cs="Arial"/>
          <w:b w:val="0"/>
          <w:bCs w:val="0"/>
          <w:sz w:val="22"/>
          <w:szCs w:val="22"/>
        </w:rPr>
        <w:t xml:space="preserve">10 (ten) days </w:t>
      </w:r>
      <w:r w:rsidR="00322E71" w:rsidRPr="002755BA">
        <w:rPr>
          <w:rFonts w:ascii="Arial" w:hAnsi="Arial" w:cs="Arial"/>
          <w:b w:val="0"/>
          <w:bCs w:val="0"/>
          <w:sz w:val="22"/>
          <w:szCs w:val="22"/>
        </w:rPr>
        <w:t>written notice of any change in ownership of any of its interests in the Site occurring before all the obligations under this Deed have been discharged such notice to give details of the transferee’s full name and registered office (if a company or usual address if not) together with the area of the Site or unit of occupation purchased by reference to a plan.</w:t>
      </w:r>
    </w:p>
    <w:p w14:paraId="3B90B293" w14:textId="77777777" w:rsidR="002A373B" w:rsidRPr="002755BA" w:rsidRDefault="002A373B" w:rsidP="00DA656C">
      <w:pPr>
        <w:spacing w:after="0" w:line="360" w:lineRule="auto"/>
        <w:ind w:left="851" w:hanging="851"/>
        <w:rPr>
          <w:rFonts w:ascii="Arial" w:hAnsi="Arial" w:cs="Arial"/>
        </w:rPr>
      </w:pPr>
    </w:p>
    <w:p w14:paraId="68E76098" w14:textId="5D6C5684" w:rsidR="00322E71" w:rsidRPr="002755BA" w:rsidRDefault="00E26245" w:rsidP="00DA656C">
      <w:pPr>
        <w:spacing w:after="0" w:line="360" w:lineRule="auto"/>
        <w:ind w:left="851" w:hanging="851"/>
        <w:rPr>
          <w:rFonts w:ascii="Arial" w:hAnsi="Arial" w:cs="Arial"/>
          <w:b/>
        </w:rPr>
      </w:pPr>
      <w:r w:rsidRPr="002755BA">
        <w:rPr>
          <w:rFonts w:ascii="Arial" w:hAnsi="Arial" w:cs="Arial"/>
          <w:b/>
        </w:rPr>
        <w:t>9</w:t>
      </w:r>
      <w:r w:rsidR="00DA656C" w:rsidRPr="002755BA">
        <w:rPr>
          <w:rFonts w:ascii="Arial" w:hAnsi="Arial" w:cs="Arial"/>
          <w:b/>
        </w:rPr>
        <w:t>.</w:t>
      </w:r>
      <w:r w:rsidR="00322E71" w:rsidRPr="002755BA">
        <w:rPr>
          <w:rFonts w:ascii="Arial" w:hAnsi="Arial" w:cs="Arial"/>
          <w:b/>
        </w:rPr>
        <w:tab/>
        <w:t>VAT</w:t>
      </w:r>
    </w:p>
    <w:p w14:paraId="0F71A746" w14:textId="361460A8" w:rsidR="00322E71" w:rsidRPr="002755BA" w:rsidRDefault="00E26245" w:rsidP="00DA656C">
      <w:pPr>
        <w:spacing w:after="0" w:line="360" w:lineRule="auto"/>
        <w:ind w:left="851" w:hanging="851"/>
        <w:rPr>
          <w:rFonts w:ascii="Arial" w:hAnsi="Arial" w:cs="Arial"/>
        </w:rPr>
      </w:pPr>
      <w:r w:rsidRPr="002755BA">
        <w:rPr>
          <w:rFonts w:ascii="Arial" w:hAnsi="Arial" w:cs="Arial"/>
        </w:rPr>
        <w:t>9</w:t>
      </w:r>
      <w:r w:rsidR="00851C54" w:rsidRPr="002755BA">
        <w:rPr>
          <w:rFonts w:ascii="Arial" w:hAnsi="Arial" w:cs="Arial"/>
        </w:rPr>
        <w:t>.1</w:t>
      </w:r>
      <w:r w:rsidR="00851C54" w:rsidRPr="002755BA">
        <w:rPr>
          <w:rFonts w:ascii="Arial" w:hAnsi="Arial" w:cs="Arial"/>
        </w:rPr>
        <w:tab/>
      </w:r>
      <w:r w:rsidR="00322E71" w:rsidRPr="002755BA">
        <w:rPr>
          <w:rFonts w:ascii="Arial" w:hAnsi="Arial" w:cs="Arial"/>
        </w:rPr>
        <w:t>All consideration given in accordance with the terms of this Deed shall be exclusive of any value added tax properly payable.</w:t>
      </w:r>
    </w:p>
    <w:p w14:paraId="46CCD87C" w14:textId="77777777" w:rsidR="002A373B" w:rsidRPr="002755BA" w:rsidRDefault="002A373B" w:rsidP="00DA656C">
      <w:pPr>
        <w:spacing w:after="0" w:line="360" w:lineRule="auto"/>
        <w:ind w:left="851" w:hanging="851"/>
        <w:rPr>
          <w:rFonts w:ascii="Arial" w:hAnsi="Arial" w:cs="Arial"/>
        </w:rPr>
      </w:pPr>
    </w:p>
    <w:p w14:paraId="162AEC2B" w14:textId="203FF79F" w:rsidR="00322E71" w:rsidRPr="002755BA" w:rsidRDefault="002E2926" w:rsidP="00DA656C">
      <w:pPr>
        <w:spacing w:after="0" w:line="360" w:lineRule="auto"/>
        <w:ind w:left="851" w:hanging="851"/>
        <w:rPr>
          <w:rFonts w:ascii="Arial" w:hAnsi="Arial" w:cs="Arial"/>
          <w:b/>
        </w:rPr>
      </w:pPr>
      <w:r w:rsidRPr="002755BA">
        <w:rPr>
          <w:rFonts w:ascii="Arial" w:hAnsi="Arial" w:cs="Arial"/>
          <w:b/>
        </w:rPr>
        <w:t>1</w:t>
      </w:r>
      <w:r w:rsidR="00E26245" w:rsidRPr="002755BA">
        <w:rPr>
          <w:rFonts w:ascii="Arial" w:hAnsi="Arial" w:cs="Arial"/>
          <w:b/>
        </w:rPr>
        <w:t>0</w:t>
      </w:r>
      <w:r w:rsidR="00DA656C" w:rsidRPr="002755BA">
        <w:rPr>
          <w:rFonts w:ascii="Arial" w:hAnsi="Arial" w:cs="Arial"/>
          <w:b/>
        </w:rPr>
        <w:t>.</w:t>
      </w:r>
      <w:r w:rsidR="00322E71" w:rsidRPr="002755BA">
        <w:rPr>
          <w:rFonts w:ascii="Arial" w:hAnsi="Arial" w:cs="Arial"/>
          <w:b/>
        </w:rPr>
        <w:tab/>
        <w:t>JURISDICTION</w:t>
      </w:r>
    </w:p>
    <w:p w14:paraId="07B2E8E5" w14:textId="70D5E090" w:rsidR="00322E71" w:rsidRPr="002755BA" w:rsidRDefault="00851C54" w:rsidP="00DA656C">
      <w:pPr>
        <w:spacing w:after="0" w:line="360" w:lineRule="auto"/>
        <w:ind w:left="851" w:hanging="851"/>
        <w:rPr>
          <w:rFonts w:ascii="Arial" w:hAnsi="Arial" w:cs="Arial"/>
        </w:rPr>
      </w:pPr>
      <w:r w:rsidRPr="002755BA">
        <w:rPr>
          <w:rFonts w:ascii="Arial" w:hAnsi="Arial" w:cs="Arial"/>
        </w:rPr>
        <w:t>1</w:t>
      </w:r>
      <w:r w:rsidR="00E26245" w:rsidRPr="002755BA">
        <w:rPr>
          <w:rFonts w:ascii="Arial" w:hAnsi="Arial" w:cs="Arial"/>
        </w:rPr>
        <w:t>0</w:t>
      </w:r>
      <w:r w:rsidRPr="002755BA">
        <w:rPr>
          <w:rFonts w:ascii="Arial" w:hAnsi="Arial" w:cs="Arial"/>
        </w:rPr>
        <w:t>.1</w:t>
      </w:r>
      <w:r w:rsidRPr="002755BA">
        <w:rPr>
          <w:rFonts w:ascii="Arial" w:hAnsi="Arial" w:cs="Arial"/>
        </w:rPr>
        <w:tab/>
      </w:r>
      <w:r w:rsidR="00322E71" w:rsidRPr="002755BA">
        <w:rPr>
          <w:rFonts w:ascii="Arial" w:hAnsi="Arial" w:cs="Arial"/>
        </w:rPr>
        <w:t xml:space="preserve">This </w:t>
      </w:r>
      <w:r w:rsidR="00B76832" w:rsidRPr="002755BA">
        <w:rPr>
          <w:rFonts w:ascii="Arial" w:hAnsi="Arial" w:cs="Arial"/>
        </w:rPr>
        <w:t>Deed</w:t>
      </w:r>
      <w:r w:rsidR="00DD52BE" w:rsidRPr="002755BA">
        <w:rPr>
          <w:rFonts w:ascii="Arial" w:hAnsi="Arial" w:cs="Arial"/>
        </w:rPr>
        <w:t xml:space="preserve"> </w:t>
      </w:r>
      <w:r w:rsidR="00322E71" w:rsidRPr="002755BA">
        <w:rPr>
          <w:rFonts w:ascii="Arial" w:hAnsi="Arial" w:cs="Arial"/>
        </w:rPr>
        <w:t xml:space="preserve">is governed by and interpreted in accordance with the law of England </w:t>
      </w:r>
      <w:r w:rsidR="00DD52BE" w:rsidRPr="002755BA">
        <w:rPr>
          <w:rFonts w:ascii="Arial" w:hAnsi="Arial" w:cs="Arial"/>
        </w:rPr>
        <w:t xml:space="preserve">and </w:t>
      </w:r>
      <w:r w:rsidR="00D365C6" w:rsidRPr="002755BA">
        <w:rPr>
          <w:rFonts w:ascii="Arial" w:hAnsi="Arial" w:cs="Arial"/>
        </w:rPr>
        <w:t xml:space="preserve">the </w:t>
      </w:r>
      <w:r w:rsidR="00DD52BE" w:rsidRPr="002755BA">
        <w:rPr>
          <w:rFonts w:ascii="Arial" w:hAnsi="Arial" w:cs="Arial"/>
        </w:rPr>
        <w:t>Owner</w:t>
      </w:r>
      <w:r w:rsidR="00B342FB" w:rsidRPr="002755BA">
        <w:rPr>
          <w:rFonts w:ascii="Arial" w:hAnsi="Arial" w:cs="Arial"/>
        </w:rPr>
        <w:t xml:space="preserve"> </w:t>
      </w:r>
      <w:r w:rsidR="00D365C6" w:rsidRPr="002755BA">
        <w:rPr>
          <w:rFonts w:ascii="Arial" w:hAnsi="Arial" w:cs="Arial"/>
        </w:rPr>
        <w:t>submit</w:t>
      </w:r>
      <w:r w:rsidR="00B342FB" w:rsidRPr="002755BA">
        <w:rPr>
          <w:rFonts w:ascii="Arial" w:hAnsi="Arial" w:cs="Arial"/>
        </w:rPr>
        <w:t>s</w:t>
      </w:r>
      <w:r w:rsidR="00D365C6" w:rsidRPr="002755BA">
        <w:rPr>
          <w:rFonts w:ascii="Arial" w:hAnsi="Arial" w:cs="Arial"/>
        </w:rPr>
        <w:t xml:space="preserve"> to the jurisdiction of the courts of England</w:t>
      </w:r>
      <w:r w:rsidR="00D077C9" w:rsidRPr="002755BA">
        <w:rPr>
          <w:rFonts w:ascii="Arial" w:hAnsi="Arial" w:cs="Arial"/>
        </w:rPr>
        <w:t>.</w:t>
      </w:r>
      <w:r w:rsidR="00D365C6" w:rsidRPr="002755BA">
        <w:rPr>
          <w:rFonts w:ascii="Arial" w:hAnsi="Arial" w:cs="Arial"/>
        </w:rPr>
        <w:t xml:space="preserve"> </w:t>
      </w:r>
    </w:p>
    <w:p w14:paraId="19BA09F6" w14:textId="77777777" w:rsidR="002A373B" w:rsidRPr="002755BA" w:rsidRDefault="002A373B" w:rsidP="00DA656C">
      <w:pPr>
        <w:spacing w:after="0" w:line="360" w:lineRule="auto"/>
        <w:ind w:left="851" w:hanging="851"/>
        <w:rPr>
          <w:rFonts w:ascii="Arial" w:hAnsi="Arial" w:cs="Arial"/>
        </w:rPr>
      </w:pPr>
    </w:p>
    <w:p w14:paraId="759D404D" w14:textId="510B574B" w:rsidR="00BB3D9E" w:rsidRPr="002755BA" w:rsidRDefault="00BB3D9E" w:rsidP="00DA656C">
      <w:pPr>
        <w:spacing w:after="0" w:line="360" w:lineRule="auto"/>
        <w:ind w:left="851" w:hanging="851"/>
        <w:rPr>
          <w:rFonts w:ascii="Arial" w:hAnsi="Arial" w:cs="Arial"/>
          <w:b/>
        </w:rPr>
      </w:pPr>
      <w:r w:rsidRPr="002755BA">
        <w:rPr>
          <w:rFonts w:ascii="Arial" w:hAnsi="Arial" w:cs="Arial"/>
          <w:b/>
        </w:rPr>
        <w:lastRenderedPageBreak/>
        <w:t>1</w:t>
      </w:r>
      <w:r w:rsidR="00E26245" w:rsidRPr="002755BA">
        <w:rPr>
          <w:rFonts w:ascii="Arial" w:hAnsi="Arial" w:cs="Arial"/>
          <w:b/>
        </w:rPr>
        <w:t>1</w:t>
      </w:r>
      <w:r w:rsidR="00DA656C" w:rsidRPr="002755BA">
        <w:rPr>
          <w:rFonts w:ascii="Arial" w:hAnsi="Arial" w:cs="Arial"/>
          <w:b/>
        </w:rPr>
        <w:t>.</w:t>
      </w:r>
      <w:r w:rsidRPr="002755BA">
        <w:rPr>
          <w:rFonts w:ascii="Arial" w:hAnsi="Arial" w:cs="Arial"/>
          <w:b/>
        </w:rPr>
        <w:tab/>
      </w:r>
      <w:r w:rsidR="00CA4626" w:rsidRPr="002755BA">
        <w:rPr>
          <w:rFonts w:ascii="Arial" w:hAnsi="Arial" w:cs="Arial"/>
          <w:b/>
        </w:rPr>
        <w:t>NOTICES</w:t>
      </w:r>
    </w:p>
    <w:p w14:paraId="3ADC369A" w14:textId="03FA278C" w:rsidR="00CA4626" w:rsidRPr="002755BA" w:rsidRDefault="00BB3D9E" w:rsidP="00DA656C">
      <w:pPr>
        <w:spacing w:after="0" w:line="360" w:lineRule="auto"/>
        <w:ind w:left="851" w:hanging="851"/>
        <w:rPr>
          <w:rFonts w:ascii="Arial" w:hAnsi="Arial" w:cs="Arial"/>
        </w:rPr>
      </w:pPr>
      <w:r w:rsidRPr="002755BA">
        <w:rPr>
          <w:rFonts w:ascii="Arial" w:hAnsi="Arial" w:cs="Arial"/>
        </w:rPr>
        <w:t>1</w:t>
      </w:r>
      <w:r w:rsidR="00E26245" w:rsidRPr="002755BA">
        <w:rPr>
          <w:rFonts w:ascii="Arial" w:hAnsi="Arial" w:cs="Arial"/>
        </w:rPr>
        <w:t>1</w:t>
      </w:r>
      <w:r w:rsidRPr="002755BA">
        <w:rPr>
          <w:rFonts w:ascii="Arial" w:hAnsi="Arial" w:cs="Arial"/>
        </w:rPr>
        <w:t>.1</w:t>
      </w:r>
      <w:r w:rsidRPr="002755BA">
        <w:rPr>
          <w:rFonts w:ascii="Arial" w:hAnsi="Arial" w:cs="Arial"/>
        </w:rPr>
        <w:tab/>
      </w:r>
      <w:r w:rsidR="00CA4626" w:rsidRPr="002755BA">
        <w:rPr>
          <w:rFonts w:ascii="Arial" w:hAnsi="Arial" w:cs="Arial"/>
        </w:rPr>
        <w:t xml:space="preserve">Notices shall be deemed to have been properly served if sent </w:t>
      </w:r>
      <w:r w:rsidR="00AC398C" w:rsidRPr="002755BA">
        <w:rPr>
          <w:rFonts w:ascii="Arial" w:hAnsi="Arial" w:cs="Arial"/>
        </w:rPr>
        <w:t xml:space="preserve">in writing </w:t>
      </w:r>
      <w:r w:rsidR="00CA4626" w:rsidRPr="002755BA">
        <w:rPr>
          <w:rFonts w:ascii="Arial" w:hAnsi="Arial" w:cs="Arial"/>
        </w:rPr>
        <w:t>by recorded delivery to the principal address or registered office (as appropriate) of the relevant party.</w:t>
      </w:r>
    </w:p>
    <w:p w14:paraId="3DC961AC" w14:textId="193EFCE9" w:rsidR="00CA4626" w:rsidRPr="002755BA" w:rsidRDefault="00CA4626" w:rsidP="00DA656C">
      <w:pPr>
        <w:spacing w:after="0" w:line="360" w:lineRule="auto"/>
        <w:ind w:left="851" w:hanging="851"/>
        <w:rPr>
          <w:rFonts w:ascii="Arial" w:hAnsi="Arial" w:cs="Arial"/>
        </w:rPr>
      </w:pPr>
      <w:r w:rsidRPr="002755BA">
        <w:rPr>
          <w:rFonts w:ascii="Arial" w:hAnsi="Arial" w:cs="Arial"/>
        </w:rPr>
        <w:t>11.2</w:t>
      </w:r>
      <w:r w:rsidR="00AC398C" w:rsidRPr="002755BA">
        <w:rPr>
          <w:rFonts w:ascii="Arial" w:hAnsi="Arial" w:cs="Arial"/>
        </w:rPr>
        <w:tab/>
        <w:t>The princip</w:t>
      </w:r>
      <w:r w:rsidR="00F25F71" w:rsidRPr="002755BA">
        <w:rPr>
          <w:rFonts w:ascii="Arial" w:hAnsi="Arial" w:cs="Arial"/>
        </w:rPr>
        <w:t>al</w:t>
      </w:r>
      <w:r w:rsidR="00AC398C" w:rsidRPr="002755BA">
        <w:rPr>
          <w:rFonts w:ascii="Arial" w:hAnsi="Arial" w:cs="Arial"/>
        </w:rPr>
        <w:t xml:space="preserve"> address of the Owner is the address stated in this Deed, but the Owner may give no less than seven days notification to the Council of a change of address.</w:t>
      </w:r>
    </w:p>
    <w:p w14:paraId="2079476B" w14:textId="77777777" w:rsidR="002A373B" w:rsidRPr="002755BA" w:rsidRDefault="002A373B" w:rsidP="00DA656C">
      <w:pPr>
        <w:spacing w:after="0" w:line="360" w:lineRule="auto"/>
        <w:ind w:left="851" w:hanging="851"/>
        <w:rPr>
          <w:rFonts w:ascii="Arial" w:hAnsi="Arial" w:cs="Arial"/>
        </w:rPr>
      </w:pPr>
    </w:p>
    <w:p w14:paraId="12AB137B" w14:textId="6F5FD30B" w:rsidR="00673E6F" w:rsidRPr="002755BA" w:rsidRDefault="002E2926" w:rsidP="00DA656C">
      <w:pPr>
        <w:spacing w:after="0" w:line="360" w:lineRule="auto"/>
        <w:ind w:left="851" w:hanging="851"/>
        <w:rPr>
          <w:rFonts w:ascii="Arial" w:hAnsi="Arial" w:cs="Arial"/>
        </w:rPr>
      </w:pPr>
      <w:r w:rsidRPr="002755BA">
        <w:rPr>
          <w:rFonts w:ascii="Arial" w:hAnsi="Arial" w:cs="Arial"/>
          <w:b/>
        </w:rPr>
        <w:t>1</w:t>
      </w:r>
      <w:r w:rsidR="00E26245" w:rsidRPr="002755BA">
        <w:rPr>
          <w:rFonts w:ascii="Arial" w:hAnsi="Arial" w:cs="Arial"/>
          <w:b/>
        </w:rPr>
        <w:t>2</w:t>
      </w:r>
      <w:r w:rsidR="00DA656C" w:rsidRPr="002755BA">
        <w:rPr>
          <w:rFonts w:ascii="Arial" w:hAnsi="Arial" w:cs="Arial"/>
          <w:b/>
        </w:rPr>
        <w:t>.</w:t>
      </w:r>
      <w:r w:rsidR="00322E71" w:rsidRPr="002755BA">
        <w:rPr>
          <w:rFonts w:ascii="Arial" w:hAnsi="Arial" w:cs="Arial"/>
          <w:b/>
        </w:rPr>
        <w:tab/>
      </w:r>
      <w:r w:rsidR="00673E6F" w:rsidRPr="002755BA">
        <w:rPr>
          <w:rFonts w:ascii="Arial" w:hAnsi="Arial" w:cs="Arial"/>
          <w:b/>
        </w:rPr>
        <w:t>COMPLIANCE</w:t>
      </w:r>
    </w:p>
    <w:p w14:paraId="68948C1B" w14:textId="7CC983C0" w:rsidR="00673E6F" w:rsidRPr="002755BA" w:rsidRDefault="00673E6F" w:rsidP="00DA656C">
      <w:pPr>
        <w:spacing w:after="0" w:line="360" w:lineRule="auto"/>
        <w:ind w:left="851"/>
        <w:rPr>
          <w:rFonts w:ascii="Arial" w:hAnsi="Arial" w:cs="Arial"/>
        </w:rPr>
      </w:pPr>
      <w:r w:rsidRPr="002755BA">
        <w:rPr>
          <w:rFonts w:ascii="Arial" w:hAnsi="Arial" w:cs="Arial"/>
        </w:rPr>
        <w:t>The Owner agrees to give the Council written notice at least 5</w:t>
      </w:r>
      <w:r w:rsidR="00037B90" w:rsidRPr="002755BA">
        <w:rPr>
          <w:rFonts w:ascii="Arial" w:hAnsi="Arial" w:cs="Arial"/>
        </w:rPr>
        <w:t xml:space="preserve"> days </w:t>
      </w:r>
      <w:r w:rsidRPr="002755BA">
        <w:rPr>
          <w:rFonts w:ascii="Arial" w:hAnsi="Arial" w:cs="Arial"/>
        </w:rPr>
        <w:t>before Commencement of Development.</w:t>
      </w:r>
    </w:p>
    <w:p w14:paraId="03F98145" w14:textId="77777777" w:rsidR="00AE0CD0" w:rsidRPr="002755BA" w:rsidRDefault="00AE0CD0" w:rsidP="00DA656C">
      <w:pPr>
        <w:spacing w:after="0" w:line="360" w:lineRule="auto"/>
        <w:ind w:left="851" w:hanging="851"/>
        <w:rPr>
          <w:rFonts w:ascii="Arial" w:hAnsi="Arial" w:cs="Arial"/>
        </w:rPr>
      </w:pPr>
    </w:p>
    <w:p w14:paraId="419272D4" w14:textId="3845D10A" w:rsidR="00322E71" w:rsidRPr="002755BA" w:rsidRDefault="00673E6F" w:rsidP="00DA656C">
      <w:pPr>
        <w:spacing w:after="0" w:line="360" w:lineRule="auto"/>
        <w:ind w:left="851" w:hanging="851"/>
        <w:rPr>
          <w:rFonts w:ascii="Arial" w:hAnsi="Arial" w:cs="Arial"/>
          <w:b/>
        </w:rPr>
      </w:pPr>
      <w:r w:rsidRPr="002755BA">
        <w:rPr>
          <w:rFonts w:ascii="Arial" w:hAnsi="Arial" w:cs="Arial"/>
          <w:b/>
        </w:rPr>
        <w:t>13</w:t>
      </w:r>
      <w:r w:rsidR="00DA656C" w:rsidRPr="002755BA">
        <w:rPr>
          <w:rFonts w:ascii="Arial" w:hAnsi="Arial" w:cs="Arial"/>
          <w:b/>
        </w:rPr>
        <w:t>.</w:t>
      </w:r>
      <w:r w:rsidRPr="002755BA">
        <w:rPr>
          <w:rFonts w:ascii="Arial" w:hAnsi="Arial" w:cs="Arial"/>
          <w:b/>
        </w:rPr>
        <w:tab/>
      </w:r>
      <w:r w:rsidR="00322E71" w:rsidRPr="002755BA">
        <w:rPr>
          <w:rFonts w:ascii="Arial" w:hAnsi="Arial" w:cs="Arial"/>
          <w:b/>
        </w:rPr>
        <w:t>DELIVERY</w:t>
      </w:r>
    </w:p>
    <w:p w14:paraId="2A4C0B07" w14:textId="2344C6B3" w:rsidR="00322E71" w:rsidRPr="002755BA" w:rsidRDefault="00673E6F" w:rsidP="00DA656C">
      <w:pPr>
        <w:spacing w:after="0" w:line="360" w:lineRule="auto"/>
        <w:ind w:left="851" w:hanging="851"/>
        <w:rPr>
          <w:rFonts w:ascii="Arial" w:hAnsi="Arial" w:cs="Arial"/>
        </w:rPr>
      </w:pPr>
      <w:r w:rsidRPr="002755BA">
        <w:rPr>
          <w:rFonts w:ascii="Arial" w:hAnsi="Arial" w:cs="Arial"/>
        </w:rPr>
        <w:t>13.1</w:t>
      </w:r>
      <w:r w:rsidRPr="002755BA">
        <w:rPr>
          <w:rFonts w:ascii="Arial" w:hAnsi="Arial" w:cs="Arial"/>
        </w:rPr>
        <w:tab/>
      </w:r>
      <w:r w:rsidR="00322E71" w:rsidRPr="002755BA">
        <w:rPr>
          <w:rFonts w:ascii="Arial" w:hAnsi="Arial" w:cs="Arial"/>
        </w:rPr>
        <w:t xml:space="preserve">The provisions of this </w:t>
      </w:r>
      <w:r w:rsidR="00B76832" w:rsidRPr="002755BA">
        <w:rPr>
          <w:rFonts w:ascii="Arial" w:hAnsi="Arial" w:cs="Arial"/>
        </w:rPr>
        <w:t>Deed</w:t>
      </w:r>
      <w:r w:rsidR="002372CE" w:rsidRPr="002755BA">
        <w:rPr>
          <w:rFonts w:ascii="Arial" w:hAnsi="Arial" w:cs="Arial"/>
        </w:rPr>
        <w:t xml:space="preserve"> (</w:t>
      </w:r>
      <w:r w:rsidR="00322E71" w:rsidRPr="002755BA">
        <w:rPr>
          <w:rFonts w:ascii="Arial" w:hAnsi="Arial" w:cs="Arial"/>
        </w:rPr>
        <w:t xml:space="preserve">other than this clause which shall be of immediate effect) shall be of no effect until this </w:t>
      </w:r>
      <w:r w:rsidR="00B76832" w:rsidRPr="002755BA">
        <w:rPr>
          <w:rFonts w:ascii="Arial" w:hAnsi="Arial" w:cs="Arial"/>
        </w:rPr>
        <w:t>Deed</w:t>
      </w:r>
      <w:r w:rsidR="00DD52BE" w:rsidRPr="002755BA">
        <w:rPr>
          <w:rFonts w:ascii="Arial" w:hAnsi="Arial" w:cs="Arial"/>
        </w:rPr>
        <w:t xml:space="preserve"> </w:t>
      </w:r>
      <w:r w:rsidR="00322E71" w:rsidRPr="002755BA">
        <w:rPr>
          <w:rFonts w:ascii="Arial" w:hAnsi="Arial" w:cs="Arial"/>
        </w:rPr>
        <w:t>has been dated.</w:t>
      </w:r>
    </w:p>
    <w:p w14:paraId="20877D46" w14:textId="77777777" w:rsidR="002A373B" w:rsidRPr="002755BA" w:rsidRDefault="002A373B" w:rsidP="002E1431">
      <w:pPr>
        <w:spacing w:after="0" w:line="360" w:lineRule="auto"/>
        <w:ind w:left="860" w:hanging="860"/>
        <w:rPr>
          <w:rFonts w:ascii="Arial" w:hAnsi="Arial" w:cs="Arial"/>
        </w:rPr>
      </w:pPr>
    </w:p>
    <w:p w14:paraId="32CD5458" w14:textId="25F87C9E" w:rsidR="00322E71" w:rsidRPr="002755BA" w:rsidRDefault="00322E71" w:rsidP="009E240A">
      <w:pPr>
        <w:pStyle w:val="Heading4"/>
        <w:jc w:val="center"/>
        <w:rPr>
          <w:rFonts w:ascii="Arial" w:hAnsi="Arial" w:cs="Arial"/>
          <w:bCs w:val="0"/>
          <w:i w:val="0"/>
          <w:iCs w:val="0"/>
        </w:rPr>
      </w:pPr>
      <w:bookmarkStart w:id="13" w:name="_Toc92785935"/>
      <w:r w:rsidRPr="002755BA">
        <w:rPr>
          <w:rFonts w:ascii="Arial" w:hAnsi="Arial" w:cs="Arial"/>
          <w:bCs w:val="0"/>
          <w:i w:val="0"/>
          <w:iCs w:val="0"/>
        </w:rPr>
        <w:t>FIRST SCHEDULE</w:t>
      </w:r>
      <w:bookmarkEnd w:id="13"/>
    </w:p>
    <w:p w14:paraId="48D1814B" w14:textId="77777777" w:rsidR="001920F8" w:rsidRPr="002755BA" w:rsidRDefault="001920F8" w:rsidP="001920F8"/>
    <w:p w14:paraId="21258326" w14:textId="7DAEE319" w:rsidR="00851C54" w:rsidRPr="002755BA" w:rsidRDefault="00851C54" w:rsidP="00F358F4">
      <w:pPr>
        <w:jc w:val="center"/>
        <w:rPr>
          <w:rFonts w:ascii="Arial" w:hAnsi="Arial" w:cs="Arial"/>
          <w:b/>
          <w:bCs/>
        </w:rPr>
      </w:pPr>
      <w:r w:rsidRPr="002755BA">
        <w:rPr>
          <w:rFonts w:ascii="Arial" w:hAnsi="Arial" w:cs="Arial"/>
          <w:b/>
          <w:bCs/>
        </w:rPr>
        <w:t>The Site</w:t>
      </w:r>
    </w:p>
    <w:p w14:paraId="77A613D5" w14:textId="77777777" w:rsidR="009E240A" w:rsidRPr="002755BA" w:rsidRDefault="009E240A" w:rsidP="009E240A">
      <w:pPr>
        <w:pStyle w:val="ListParagraph"/>
        <w:ind w:left="0"/>
        <w:rPr>
          <w:rFonts w:ascii="Arial" w:hAnsi="Arial" w:cs="Arial"/>
        </w:rPr>
      </w:pPr>
    </w:p>
    <w:p w14:paraId="6FC73A83" w14:textId="3B8B800E" w:rsidR="001920F8" w:rsidRPr="002755BA" w:rsidRDefault="00A55CC4" w:rsidP="009E240A">
      <w:pPr>
        <w:pStyle w:val="ListParagraph"/>
        <w:ind w:left="0"/>
        <w:rPr>
          <w:rFonts w:ascii="Arial" w:hAnsi="Arial" w:cs="Arial"/>
        </w:rPr>
      </w:pPr>
      <w:r w:rsidRPr="002755BA">
        <w:rPr>
          <w:rFonts w:ascii="Arial" w:hAnsi="Arial" w:cs="Arial"/>
        </w:rPr>
        <w:t xml:space="preserve">[   </w:t>
      </w:r>
      <w:r w:rsidR="00B07BE9" w:rsidRPr="002755BA">
        <w:rPr>
          <w:rFonts w:ascii="Arial" w:hAnsi="Arial" w:cs="Arial"/>
          <w:i/>
          <w:iCs/>
        </w:rPr>
        <w:t>insert address of land</w:t>
      </w:r>
      <w:r w:rsidRPr="002755BA">
        <w:rPr>
          <w:rFonts w:ascii="Arial" w:hAnsi="Arial" w:cs="Arial"/>
        </w:rPr>
        <w:t xml:space="preserve">                             </w:t>
      </w:r>
      <w:proofErr w:type="gramStart"/>
      <w:r w:rsidRPr="002755BA">
        <w:rPr>
          <w:rFonts w:ascii="Arial" w:hAnsi="Arial" w:cs="Arial"/>
        </w:rPr>
        <w:t xml:space="preserve">  ]</w:t>
      </w:r>
      <w:proofErr w:type="gramEnd"/>
      <w:r w:rsidR="00F25F71" w:rsidRPr="002755BA">
        <w:rPr>
          <w:rFonts w:ascii="Arial" w:hAnsi="Arial" w:cs="Arial"/>
        </w:rPr>
        <w:t xml:space="preserve"> shown edged red on the Plan </w:t>
      </w:r>
    </w:p>
    <w:p w14:paraId="0E1D23B8" w14:textId="77777777" w:rsidR="001920F8" w:rsidRPr="002755BA" w:rsidRDefault="001920F8" w:rsidP="009E240A">
      <w:pPr>
        <w:pStyle w:val="ListParagraph"/>
        <w:ind w:left="0"/>
        <w:rPr>
          <w:rFonts w:ascii="Arial" w:hAnsi="Arial" w:cs="Arial"/>
        </w:rPr>
      </w:pPr>
    </w:p>
    <w:p w14:paraId="11F25BE3" w14:textId="77777777" w:rsidR="009E240A" w:rsidRPr="002755BA" w:rsidRDefault="009E240A" w:rsidP="009E240A">
      <w:pPr>
        <w:pStyle w:val="ListParagraph"/>
        <w:ind w:left="0"/>
        <w:rPr>
          <w:rFonts w:ascii="Arial" w:hAnsi="Arial" w:cs="Arial"/>
        </w:rPr>
      </w:pPr>
    </w:p>
    <w:p w14:paraId="41AF73E9" w14:textId="04473B17" w:rsidR="00204963" w:rsidRPr="002755BA" w:rsidRDefault="00204963" w:rsidP="00204963">
      <w:pPr>
        <w:pStyle w:val="Heading4"/>
        <w:jc w:val="center"/>
        <w:rPr>
          <w:rFonts w:ascii="Arial" w:hAnsi="Arial" w:cs="Arial"/>
          <w:bCs w:val="0"/>
          <w:i w:val="0"/>
          <w:iCs w:val="0"/>
        </w:rPr>
      </w:pPr>
      <w:bookmarkStart w:id="14" w:name="_Toc92785939"/>
      <w:r w:rsidRPr="002755BA">
        <w:rPr>
          <w:rFonts w:ascii="Arial" w:hAnsi="Arial" w:cs="Arial"/>
          <w:bCs w:val="0"/>
          <w:i w:val="0"/>
          <w:iCs w:val="0"/>
        </w:rPr>
        <w:t xml:space="preserve">SECOND </w:t>
      </w:r>
      <w:bookmarkEnd w:id="14"/>
      <w:r w:rsidRPr="002755BA">
        <w:rPr>
          <w:rFonts w:ascii="Arial" w:hAnsi="Arial" w:cs="Arial"/>
          <w:bCs w:val="0"/>
          <w:i w:val="0"/>
          <w:iCs w:val="0"/>
        </w:rPr>
        <w:t>SCHEDULE</w:t>
      </w:r>
    </w:p>
    <w:p w14:paraId="02FE7682" w14:textId="4A271770" w:rsidR="00204963" w:rsidRPr="002755BA" w:rsidRDefault="00204963" w:rsidP="00204963">
      <w:pPr>
        <w:pStyle w:val="Heading5"/>
        <w:jc w:val="center"/>
        <w:rPr>
          <w:rFonts w:ascii="Arial" w:hAnsi="Arial" w:cs="Arial"/>
          <w:bCs w:val="0"/>
          <w:color w:val="auto"/>
        </w:rPr>
      </w:pPr>
      <w:bookmarkStart w:id="15" w:name="_Toc92785940"/>
      <w:r w:rsidRPr="002755BA">
        <w:rPr>
          <w:rFonts w:ascii="Arial" w:hAnsi="Arial" w:cs="Arial"/>
          <w:bCs w:val="0"/>
          <w:color w:val="auto"/>
        </w:rPr>
        <w:t>The Owner</w:t>
      </w:r>
      <w:r w:rsidR="00402FA0" w:rsidRPr="002755BA">
        <w:rPr>
          <w:rFonts w:ascii="Arial" w:hAnsi="Arial" w:cs="Arial"/>
          <w:bCs w:val="0"/>
          <w:color w:val="auto"/>
        </w:rPr>
        <w:t>’</w:t>
      </w:r>
      <w:r w:rsidRPr="002755BA">
        <w:rPr>
          <w:rFonts w:ascii="Arial" w:hAnsi="Arial" w:cs="Arial"/>
          <w:bCs w:val="0"/>
          <w:color w:val="auto"/>
        </w:rPr>
        <w:t>s Covenants</w:t>
      </w:r>
      <w:bookmarkEnd w:id="15"/>
      <w:r w:rsidRPr="002755BA">
        <w:rPr>
          <w:rFonts w:ascii="Arial" w:hAnsi="Arial" w:cs="Arial"/>
          <w:bCs w:val="0"/>
          <w:color w:val="auto"/>
        </w:rPr>
        <w:t xml:space="preserve"> with the </w:t>
      </w:r>
      <w:r w:rsidR="007F3785" w:rsidRPr="002755BA">
        <w:rPr>
          <w:rFonts w:ascii="Arial" w:hAnsi="Arial" w:cs="Arial"/>
          <w:bCs w:val="0"/>
          <w:color w:val="auto"/>
        </w:rPr>
        <w:t>Council</w:t>
      </w:r>
    </w:p>
    <w:p w14:paraId="0E0293B4" w14:textId="77777777" w:rsidR="00633E68" w:rsidRPr="002755BA" w:rsidRDefault="00633E68" w:rsidP="00C70693">
      <w:pPr>
        <w:spacing w:after="0" w:line="240" w:lineRule="auto"/>
        <w:rPr>
          <w:rFonts w:ascii="Arial" w:hAnsi="Arial" w:cs="Arial"/>
        </w:rPr>
      </w:pPr>
    </w:p>
    <w:p w14:paraId="1EC4DC9F" w14:textId="30F433BA" w:rsidR="00A91296" w:rsidRPr="002755BA" w:rsidRDefault="00A91296" w:rsidP="00C70693">
      <w:pPr>
        <w:tabs>
          <w:tab w:val="left" w:pos="1276"/>
          <w:tab w:val="left" w:pos="1418"/>
        </w:tabs>
        <w:spacing w:after="240" w:line="240" w:lineRule="auto"/>
        <w:jc w:val="center"/>
        <w:rPr>
          <w:rFonts w:ascii="Arial" w:hAnsi="Arial" w:cs="Arial"/>
          <w:b/>
        </w:rPr>
      </w:pPr>
      <w:bookmarkStart w:id="16" w:name="_Hlk51744550"/>
      <w:r w:rsidRPr="002755BA">
        <w:rPr>
          <w:rFonts w:ascii="Arial" w:hAnsi="Arial" w:cs="Arial"/>
          <w:b/>
        </w:rPr>
        <w:t>Treatment of Wastewater</w:t>
      </w:r>
    </w:p>
    <w:p w14:paraId="024D16C3" w14:textId="34EA622B" w:rsidR="00A91296" w:rsidRPr="002755BA" w:rsidRDefault="00A91296" w:rsidP="00C70693">
      <w:pPr>
        <w:tabs>
          <w:tab w:val="left" w:pos="1276"/>
          <w:tab w:val="left" w:pos="1418"/>
        </w:tabs>
        <w:spacing w:after="240" w:line="240" w:lineRule="auto"/>
        <w:jc w:val="both"/>
        <w:rPr>
          <w:rFonts w:ascii="Arial" w:hAnsi="Arial" w:cs="Arial"/>
          <w:b/>
        </w:rPr>
      </w:pPr>
      <w:r w:rsidRPr="002755BA">
        <w:rPr>
          <w:rFonts w:ascii="Arial" w:hAnsi="Arial" w:cs="Arial"/>
          <w:b/>
        </w:rPr>
        <w:t>Defined Terms</w:t>
      </w:r>
    </w:p>
    <w:p w14:paraId="282654A5" w14:textId="194F47FA" w:rsidR="00EE1116" w:rsidRPr="002755BA" w:rsidRDefault="00EE1116" w:rsidP="00C70693">
      <w:pPr>
        <w:numPr>
          <w:ilvl w:val="1"/>
          <w:numId w:val="32"/>
        </w:numPr>
        <w:tabs>
          <w:tab w:val="left" w:pos="851"/>
        </w:tabs>
        <w:spacing w:after="240" w:line="240" w:lineRule="auto"/>
        <w:ind w:left="851" w:hanging="851"/>
        <w:jc w:val="both"/>
        <w:rPr>
          <w:rFonts w:ascii="Arial" w:hAnsi="Arial" w:cs="Arial"/>
        </w:rPr>
      </w:pPr>
      <w:r w:rsidRPr="002755BA">
        <w:rPr>
          <w:rFonts w:ascii="Arial" w:hAnsi="Arial" w:cs="Arial"/>
        </w:rPr>
        <w:t xml:space="preserve">For the purposes of this </w:t>
      </w:r>
      <w:r w:rsidR="00D077C9" w:rsidRPr="002755BA">
        <w:rPr>
          <w:rFonts w:ascii="Arial" w:hAnsi="Arial" w:cs="Arial"/>
        </w:rPr>
        <w:t>Schedule</w:t>
      </w:r>
      <w:r w:rsidRPr="002755BA">
        <w:rPr>
          <w:rFonts w:ascii="Arial" w:hAnsi="Arial" w:cs="Arial"/>
        </w:rPr>
        <w:t xml:space="preserve"> the following expressions shall have the following meanings:</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331"/>
      </w:tblGrid>
      <w:tr w:rsidR="00A55CC4" w:rsidRPr="002755BA" w14:paraId="37C51613" w14:textId="77777777" w:rsidTr="00882C6F">
        <w:trPr>
          <w:trHeight w:val="2539"/>
        </w:trPr>
        <w:tc>
          <w:tcPr>
            <w:tcW w:w="2835" w:type="dxa"/>
          </w:tcPr>
          <w:p w14:paraId="24E78A17" w14:textId="50E88A9F" w:rsidR="00A55CC4" w:rsidRPr="002755BA" w:rsidRDefault="00A55CC4" w:rsidP="00F02F92">
            <w:pPr>
              <w:spacing w:before="0" w:after="0" w:line="360" w:lineRule="auto"/>
              <w:ind w:left="0" w:firstLine="0"/>
              <w:jc w:val="left"/>
              <w:rPr>
                <w:rFonts w:ascii="Arial" w:hAnsi="Arial" w:cs="Arial"/>
              </w:rPr>
            </w:pPr>
            <w:r w:rsidRPr="002755BA">
              <w:rPr>
                <w:rFonts w:ascii="Arial" w:hAnsi="Arial" w:cs="Arial"/>
              </w:rPr>
              <w:lastRenderedPageBreak/>
              <w:t>“Contract”</w:t>
            </w:r>
          </w:p>
        </w:tc>
        <w:tc>
          <w:tcPr>
            <w:tcW w:w="5331" w:type="dxa"/>
          </w:tcPr>
          <w:p w14:paraId="6677DDA8" w14:textId="77777777" w:rsidR="00A55CC4" w:rsidRPr="002755BA" w:rsidRDefault="00A55CC4" w:rsidP="00F02F92">
            <w:pPr>
              <w:tabs>
                <w:tab w:val="left" w:pos="0"/>
              </w:tabs>
              <w:spacing w:before="0" w:after="0" w:line="360" w:lineRule="auto"/>
              <w:ind w:left="0" w:firstLine="0"/>
              <w:jc w:val="left"/>
              <w:rPr>
                <w:rFonts w:ascii="Arial" w:hAnsi="Arial" w:cs="Arial"/>
              </w:rPr>
            </w:pPr>
            <w:r w:rsidRPr="002755BA">
              <w:rPr>
                <w:rFonts w:ascii="Arial" w:hAnsi="Arial" w:cs="Arial"/>
              </w:rPr>
              <w:t>a contract between the Owner and a waste carrier within the meaning of the Waste Regulations for the Transportation of the content of the Tanks to the Treatment Works during the course of a Season (or the reminder of the Season where Commencement of Development has not previously taken place in that Season</w:t>
            </w:r>
            <w:proofErr w:type="gramStart"/>
            <w:r w:rsidRPr="002755BA">
              <w:rPr>
                <w:rFonts w:ascii="Arial" w:hAnsi="Arial" w:cs="Arial"/>
              </w:rPr>
              <w:t>);</w:t>
            </w:r>
            <w:proofErr w:type="gramEnd"/>
          </w:p>
          <w:p w14:paraId="61A9523F" w14:textId="1C50E542" w:rsidR="001920F8" w:rsidRPr="002755BA" w:rsidRDefault="001920F8" w:rsidP="00F02F92">
            <w:pPr>
              <w:tabs>
                <w:tab w:val="left" w:pos="0"/>
              </w:tabs>
              <w:spacing w:before="0" w:after="0" w:line="360" w:lineRule="auto"/>
              <w:ind w:left="0" w:firstLine="0"/>
              <w:jc w:val="left"/>
              <w:rPr>
                <w:rFonts w:ascii="Arial" w:hAnsi="Arial" w:cs="Arial"/>
              </w:rPr>
            </w:pPr>
          </w:p>
        </w:tc>
      </w:tr>
      <w:tr w:rsidR="00A55CC4" w:rsidRPr="002755BA" w14:paraId="6DE396E1" w14:textId="77777777" w:rsidTr="00882C6F">
        <w:tc>
          <w:tcPr>
            <w:tcW w:w="2835" w:type="dxa"/>
          </w:tcPr>
          <w:p w14:paraId="1EECB2EB" w14:textId="2F266073" w:rsidR="00A55CC4" w:rsidRPr="002755BA" w:rsidRDefault="00A55CC4" w:rsidP="00F02F92">
            <w:pPr>
              <w:tabs>
                <w:tab w:val="left" w:pos="851"/>
              </w:tabs>
              <w:spacing w:before="0" w:after="0" w:line="360" w:lineRule="auto"/>
              <w:ind w:left="0" w:firstLine="0"/>
              <w:jc w:val="left"/>
              <w:rPr>
                <w:rFonts w:ascii="Arial" w:hAnsi="Arial" w:cs="Arial"/>
              </w:rPr>
            </w:pPr>
            <w:r w:rsidRPr="002755BA">
              <w:rPr>
                <w:rFonts w:ascii="Arial" w:hAnsi="Arial" w:cs="Arial"/>
              </w:rPr>
              <w:t>“Tanks”</w:t>
            </w:r>
          </w:p>
        </w:tc>
        <w:tc>
          <w:tcPr>
            <w:tcW w:w="5331" w:type="dxa"/>
          </w:tcPr>
          <w:p w14:paraId="0BE4B877" w14:textId="77777777" w:rsidR="00A55CC4" w:rsidRPr="002755BA" w:rsidRDefault="00A55CC4" w:rsidP="001920F8">
            <w:pPr>
              <w:tabs>
                <w:tab w:val="left" w:pos="0"/>
              </w:tabs>
              <w:spacing w:before="0" w:after="0" w:line="360" w:lineRule="auto"/>
              <w:ind w:left="0" w:firstLine="0"/>
              <w:jc w:val="left"/>
              <w:rPr>
                <w:rFonts w:ascii="Arial" w:hAnsi="Arial" w:cs="Arial"/>
              </w:rPr>
            </w:pPr>
            <w:r w:rsidRPr="002755BA">
              <w:rPr>
                <w:rFonts w:ascii="Arial" w:hAnsi="Arial" w:cs="Arial"/>
              </w:rPr>
              <w:t xml:space="preserve">tanks on the Site used to receive and temporarily store </w:t>
            </w:r>
            <w:r w:rsidR="001920F8" w:rsidRPr="002755BA">
              <w:rPr>
                <w:rFonts w:ascii="Arial" w:hAnsi="Arial" w:cs="Arial"/>
              </w:rPr>
              <w:t>Wastewater</w:t>
            </w:r>
            <w:r w:rsidRPr="002755BA">
              <w:rPr>
                <w:rFonts w:ascii="Arial" w:hAnsi="Arial" w:cs="Arial"/>
              </w:rPr>
              <w:t xml:space="preserve"> from Campers arising from the use of the Site for the </w:t>
            </w:r>
            <w:proofErr w:type="gramStart"/>
            <w:r w:rsidRPr="002755BA">
              <w:rPr>
                <w:rFonts w:ascii="Arial" w:hAnsi="Arial" w:cs="Arial"/>
              </w:rPr>
              <w:t>Development;</w:t>
            </w:r>
            <w:proofErr w:type="gramEnd"/>
          </w:p>
          <w:p w14:paraId="799896F1" w14:textId="4B5EB8CF" w:rsidR="001920F8" w:rsidRPr="002755BA" w:rsidRDefault="001920F8" w:rsidP="001920F8">
            <w:pPr>
              <w:tabs>
                <w:tab w:val="left" w:pos="0"/>
              </w:tabs>
              <w:spacing w:before="0" w:after="0" w:line="360" w:lineRule="auto"/>
              <w:ind w:left="0" w:firstLine="0"/>
              <w:jc w:val="left"/>
              <w:rPr>
                <w:rFonts w:ascii="Arial" w:hAnsi="Arial" w:cs="Arial"/>
              </w:rPr>
            </w:pPr>
          </w:p>
        </w:tc>
      </w:tr>
      <w:tr w:rsidR="00A55CC4" w:rsidRPr="002755BA" w14:paraId="3F9064D8" w14:textId="77777777" w:rsidTr="00882C6F">
        <w:tc>
          <w:tcPr>
            <w:tcW w:w="2835" w:type="dxa"/>
          </w:tcPr>
          <w:p w14:paraId="4F203557" w14:textId="2FB9201A" w:rsidR="00A55CC4" w:rsidRPr="002755BA" w:rsidRDefault="00A55CC4" w:rsidP="00F02F92">
            <w:pPr>
              <w:tabs>
                <w:tab w:val="left" w:pos="851"/>
              </w:tabs>
              <w:spacing w:before="0" w:after="0" w:line="360" w:lineRule="auto"/>
              <w:ind w:left="0" w:firstLine="0"/>
              <w:jc w:val="left"/>
              <w:rPr>
                <w:rFonts w:ascii="Arial" w:hAnsi="Arial" w:cs="Arial"/>
              </w:rPr>
            </w:pPr>
            <w:r w:rsidRPr="002755BA">
              <w:rPr>
                <w:rFonts w:ascii="Arial" w:hAnsi="Arial" w:cs="Arial"/>
              </w:rPr>
              <w:t>“Transportation”</w:t>
            </w:r>
          </w:p>
        </w:tc>
        <w:tc>
          <w:tcPr>
            <w:tcW w:w="5331" w:type="dxa"/>
          </w:tcPr>
          <w:p w14:paraId="65ED307F" w14:textId="77777777" w:rsidR="00A55CC4" w:rsidRPr="002755BA" w:rsidRDefault="00A55CC4" w:rsidP="001920F8">
            <w:pPr>
              <w:tabs>
                <w:tab w:val="left" w:pos="0"/>
              </w:tabs>
              <w:spacing w:before="0" w:after="0" w:line="360" w:lineRule="auto"/>
              <w:ind w:left="0" w:firstLine="0"/>
              <w:jc w:val="left"/>
              <w:rPr>
                <w:rFonts w:ascii="Arial" w:hAnsi="Arial" w:cs="Arial"/>
              </w:rPr>
            </w:pPr>
            <w:r w:rsidRPr="002755BA">
              <w:rPr>
                <w:rFonts w:ascii="Arial" w:hAnsi="Arial" w:cs="Arial"/>
              </w:rPr>
              <w:t xml:space="preserve">transportation of </w:t>
            </w:r>
            <w:r w:rsidR="001920F8" w:rsidRPr="002755BA">
              <w:rPr>
                <w:rFonts w:ascii="Arial" w:hAnsi="Arial" w:cs="Arial"/>
              </w:rPr>
              <w:t>Wastewater</w:t>
            </w:r>
            <w:r w:rsidRPr="002755BA">
              <w:rPr>
                <w:rFonts w:ascii="Arial" w:hAnsi="Arial" w:cs="Arial"/>
              </w:rPr>
              <w:t xml:space="preserve"> from the Tanks to the Treatment Works by a Waste </w:t>
            </w:r>
            <w:proofErr w:type="gramStart"/>
            <w:r w:rsidRPr="002755BA">
              <w:rPr>
                <w:rFonts w:ascii="Arial" w:hAnsi="Arial" w:cs="Arial"/>
              </w:rPr>
              <w:t>Carrier;</w:t>
            </w:r>
            <w:proofErr w:type="gramEnd"/>
          </w:p>
          <w:p w14:paraId="21AB3156" w14:textId="67F610BE" w:rsidR="001920F8" w:rsidRPr="002755BA" w:rsidRDefault="001920F8" w:rsidP="001920F8">
            <w:pPr>
              <w:tabs>
                <w:tab w:val="left" w:pos="0"/>
              </w:tabs>
              <w:spacing w:before="0" w:after="0" w:line="360" w:lineRule="auto"/>
              <w:ind w:left="0" w:firstLine="0"/>
              <w:jc w:val="left"/>
              <w:rPr>
                <w:rFonts w:ascii="Arial" w:hAnsi="Arial" w:cs="Arial"/>
              </w:rPr>
            </w:pPr>
          </w:p>
        </w:tc>
      </w:tr>
      <w:tr w:rsidR="00A55CC4" w:rsidRPr="002755BA" w14:paraId="6407A13C" w14:textId="77777777" w:rsidTr="00882C6F">
        <w:tc>
          <w:tcPr>
            <w:tcW w:w="2835" w:type="dxa"/>
          </w:tcPr>
          <w:p w14:paraId="21797994" w14:textId="60352DC9" w:rsidR="00A55CC4" w:rsidRPr="002755BA" w:rsidRDefault="00A55CC4" w:rsidP="00F02F92">
            <w:pPr>
              <w:tabs>
                <w:tab w:val="left" w:pos="851"/>
              </w:tabs>
              <w:spacing w:before="0" w:after="0" w:line="360" w:lineRule="auto"/>
              <w:ind w:left="0" w:firstLine="0"/>
              <w:jc w:val="left"/>
              <w:rPr>
                <w:rFonts w:ascii="Arial" w:hAnsi="Arial" w:cs="Arial"/>
              </w:rPr>
            </w:pPr>
            <w:r w:rsidRPr="002755BA">
              <w:rPr>
                <w:rFonts w:ascii="Arial" w:hAnsi="Arial" w:cs="Arial"/>
              </w:rPr>
              <w:t>“Treatment Works”</w:t>
            </w:r>
          </w:p>
        </w:tc>
        <w:tc>
          <w:tcPr>
            <w:tcW w:w="5331" w:type="dxa"/>
          </w:tcPr>
          <w:p w14:paraId="2F5D2CA8" w14:textId="7BB63922" w:rsidR="00A55CC4" w:rsidRPr="002755BA" w:rsidRDefault="00FD2AA5" w:rsidP="001920F8">
            <w:pPr>
              <w:tabs>
                <w:tab w:val="left" w:pos="0"/>
              </w:tabs>
              <w:spacing w:before="0" w:after="0" w:line="360" w:lineRule="auto"/>
              <w:ind w:left="0" w:firstLine="0"/>
              <w:jc w:val="left"/>
              <w:rPr>
                <w:rFonts w:ascii="Arial" w:hAnsi="Arial" w:cs="Arial"/>
              </w:rPr>
            </w:pPr>
            <w:r w:rsidRPr="002755BA">
              <w:rPr>
                <w:rFonts w:ascii="Arial" w:hAnsi="Arial" w:cs="Arial"/>
                <w:b/>
                <w:bCs/>
              </w:rPr>
              <w:t xml:space="preserve">[         </w:t>
            </w:r>
            <w:r w:rsidR="00E462D0" w:rsidRPr="002755BA">
              <w:rPr>
                <w:rFonts w:ascii="Arial" w:hAnsi="Arial" w:cs="Arial"/>
                <w:i/>
                <w:iCs/>
              </w:rPr>
              <w:t>insert name</w:t>
            </w:r>
            <w:r w:rsidR="005522EA" w:rsidRPr="002755BA">
              <w:rPr>
                <w:rFonts w:ascii="Arial" w:hAnsi="Arial" w:cs="Arial"/>
                <w:i/>
                <w:iCs/>
              </w:rPr>
              <w:t xml:space="preserve"> of treatment w</w:t>
            </w:r>
            <w:r w:rsidR="00431BB4" w:rsidRPr="002755BA">
              <w:rPr>
                <w:rFonts w:ascii="Arial" w:hAnsi="Arial" w:cs="Arial"/>
                <w:i/>
                <w:iCs/>
              </w:rPr>
              <w:t>orks]</w:t>
            </w:r>
            <w:r w:rsidR="001E789E" w:rsidRPr="002755BA">
              <w:rPr>
                <w:rFonts w:ascii="Arial" w:hAnsi="Arial" w:cs="Arial"/>
                <w:i/>
                <w:iCs/>
              </w:rPr>
              <w:t xml:space="preserve"> </w:t>
            </w:r>
            <w:r w:rsidR="00A55CC4" w:rsidRPr="002755BA">
              <w:rPr>
                <w:rFonts w:ascii="Arial" w:hAnsi="Arial" w:cs="Arial"/>
              </w:rPr>
              <w:t>Sewage Treatment Works</w:t>
            </w:r>
            <w:r w:rsidR="001920F8" w:rsidRPr="002755BA">
              <w:rPr>
                <w:rFonts w:ascii="Arial" w:hAnsi="Arial" w:cs="Arial"/>
              </w:rPr>
              <w:t xml:space="preserve"> and </w:t>
            </w:r>
            <w:r w:rsidR="001E789E" w:rsidRPr="002755BA">
              <w:rPr>
                <w:rFonts w:ascii="Arial" w:hAnsi="Arial" w:cs="Arial"/>
              </w:rPr>
              <w:t>[</w:t>
            </w:r>
            <w:r w:rsidR="00431BB4" w:rsidRPr="002755BA">
              <w:rPr>
                <w:rFonts w:ascii="Arial" w:hAnsi="Arial" w:cs="Arial"/>
                <w:i/>
                <w:iCs/>
              </w:rPr>
              <w:t>insert a</w:t>
            </w:r>
            <w:r w:rsidRPr="002755BA">
              <w:rPr>
                <w:rFonts w:ascii="Arial" w:hAnsi="Arial" w:cs="Arial"/>
                <w:i/>
                <w:iCs/>
              </w:rPr>
              <w:t>ddress</w:t>
            </w:r>
            <w:r w:rsidR="00431BB4" w:rsidRPr="002755BA">
              <w:rPr>
                <w:rFonts w:ascii="Arial" w:hAnsi="Arial" w:cs="Arial"/>
                <w:i/>
                <w:iCs/>
              </w:rPr>
              <w:t xml:space="preserve"> of treatment </w:t>
            </w:r>
            <w:proofErr w:type="gramStart"/>
            <w:r w:rsidR="00431BB4" w:rsidRPr="002755BA">
              <w:rPr>
                <w:rFonts w:ascii="Arial" w:hAnsi="Arial" w:cs="Arial"/>
                <w:i/>
                <w:iCs/>
              </w:rPr>
              <w:t>works</w:t>
            </w:r>
            <w:r w:rsidR="002E7BB3" w:rsidRPr="002755BA">
              <w:rPr>
                <w:rFonts w:ascii="Arial" w:hAnsi="Arial" w:cs="Arial"/>
              </w:rPr>
              <w:t xml:space="preserve"> </w:t>
            </w:r>
            <w:r w:rsidRPr="002755BA">
              <w:rPr>
                <w:rFonts w:ascii="Arial" w:hAnsi="Arial" w:cs="Arial"/>
              </w:rPr>
              <w:t>]</w:t>
            </w:r>
            <w:proofErr w:type="gramEnd"/>
            <w:r w:rsidR="00A55CC4" w:rsidRPr="002755BA">
              <w:rPr>
                <w:rFonts w:ascii="Arial" w:hAnsi="Arial" w:cs="Arial"/>
              </w:rPr>
              <w:t xml:space="preserve"> or in the event that </w:t>
            </w:r>
            <w:r w:rsidR="000C77F6" w:rsidRPr="002755BA">
              <w:rPr>
                <w:rFonts w:ascii="Arial" w:hAnsi="Arial" w:cs="Arial"/>
              </w:rPr>
              <w:t xml:space="preserve">the </w:t>
            </w:r>
            <w:r w:rsidR="00A55CC4" w:rsidRPr="002755BA">
              <w:rPr>
                <w:rFonts w:ascii="Arial" w:hAnsi="Arial" w:cs="Arial"/>
              </w:rPr>
              <w:t xml:space="preserve">Sewage Treatment Works is unable to accept the </w:t>
            </w:r>
            <w:r w:rsidR="001920F8" w:rsidRPr="002755BA">
              <w:rPr>
                <w:rFonts w:ascii="Arial" w:hAnsi="Arial" w:cs="Arial"/>
              </w:rPr>
              <w:t>Wastewater</w:t>
            </w:r>
            <w:r w:rsidR="00A55CC4" w:rsidRPr="002755BA">
              <w:rPr>
                <w:rFonts w:ascii="Arial" w:hAnsi="Arial" w:cs="Arial"/>
              </w:rPr>
              <w:t xml:space="preserve"> for any reason then such other Treatment Works as might be agreed by the Council (in consultation with the appropriate regulatory body</w:t>
            </w:r>
            <w:r w:rsidR="00641DDF" w:rsidRPr="002755BA">
              <w:rPr>
                <w:rFonts w:ascii="Arial" w:hAnsi="Arial" w:cs="Arial"/>
              </w:rPr>
              <w:t>)</w:t>
            </w:r>
            <w:r w:rsidR="00A55CC4" w:rsidRPr="002755BA">
              <w:rPr>
                <w:rFonts w:ascii="Arial" w:hAnsi="Arial" w:cs="Arial"/>
              </w:rPr>
              <w:t>;</w:t>
            </w:r>
          </w:p>
          <w:p w14:paraId="4C39E4B4" w14:textId="6A35DC9C" w:rsidR="001920F8" w:rsidRPr="002755BA" w:rsidRDefault="001920F8" w:rsidP="001920F8">
            <w:pPr>
              <w:tabs>
                <w:tab w:val="left" w:pos="0"/>
              </w:tabs>
              <w:spacing w:before="0" w:after="0" w:line="360" w:lineRule="auto"/>
              <w:ind w:left="0" w:firstLine="0"/>
              <w:jc w:val="left"/>
              <w:rPr>
                <w:rFonts w:ascii="Arial" w:hAnsi="Arial" w:cs="Arial"/>
              </w:rPr>
            </w:pPr>
          </w:p>
        </w:tc>
      </w:tr>
      <w:tr w:rsidR="00A55CC4" w:rsidRPr="002755BA" w14:paraId="56C18788" w14:textId="77777777" w:rsidTr="00882C6F">
        <w:tc>
          <w:tcPr>
            <w:tcW w:w="2835" w:type="dxa"/>
          </w:tcPr>
          <w:p w14:paraId="13C15E74" w14:textId="6812570E" w:rsidR="00A55CC4" w:rsidRPr="002755BA" w:rsidRDefault="00A55CC4" w:rsidP="00F02F92">
            <w:pPr>
              <w:tabs>
                <w:tab w:val="left" w:pos="851"/>
              </w:tabs>
              <w:spacing w:before="0" w:after="0" w:line="360" w:lineRule="auto"/>
              <w:ind w:left="0" w:firstLine="0"/>
              <w:jc w:val="left"/>
              <w:rPr>
                <w:rFonts w:ascii="Arial" w:hAnsi="Arial" w:cs="Arial"/>
              </w:rPr>
            </w:pPr>
            <w:r w:rsidRPr="002755BA">
              <w:rPr>
                <w:rFonts w:ascii="Arial" w:hAnsi="Arial" w:cs="Arial"/>
              </w:rPr>
              <w:t>“Waste Carrier”</w:t>
            </w:r>
          </w:p>
        </w:tc>
        <w:tc>
          <w:tcPr>
            <w:tcW w:w="5331" w:type="dxa"/>
          </w:tcPr>
          <w:p w14:paraId="59F9C13A" w14:textId="77777777" w:rsidR="00A55CC4" w:rsidRPr="002755BA" w:rsidRDefault="00A55CC4" w:rsidP="001920F8">
            <w:pPr>
              <w:tabs>
                <w:tab w:val="left" w:pos="0"/>
              </w:tabs>
              <w:spacing w:before="0" w:after="0" w:line="360" w:lineRule="auto"/>
              <w:ind w:left="0" w:firstLine="0"/>
              <w:jc w:val="left"/>
              <w:rPr>
                <w:rFonts w:ascii="Arial" w:hAnsi="Arial" w:cs="Arial"/>
              </w:rPr>
            </w:pPr>
            <w:r w:rsidRPr="002755BA">
              <w:rPr>
                <w:rFonts w:ascii="Arial" w:hAnsi="Arial" w:cs="Arial"/>
              </w:rPr>
              <w:t xml:space="preserve">a company registered with the Environment Agency or any successor agency responsible for the enforcement of the Waste Regulations as a waste carrier for the purposes of the Waste </w:t>
            </w:r>
            <w:proofErr w:type="gramStart"/>
            <w:r w:rsidRPr="002755BA">
              <w:rPr>
                <w:rFonts w:ascii="Arial" w:hAnsi="Arial" w:cs="Arial"/>
              </w:rPr>
              <w:t>Regulations;</w:t>
            </w:r>
            <w:proofErr w:type="gramEnd"/>
            <w:r w:rsidRPr="002755BA">
              <w:rPr>
                <w:rFonts w:ascii="Arial" w:hAnsi="Arial" w:cs="Arial"/>
              </w:rPr>
              <w:t xml:space="preserve"> </w:t>
            </w:r>
          </w:p>
          <w:p w14:paraId="7C5151F1" w14:textId="6434D5C5" w:rsidR="001920F8" w:rsidRPr="002755BA" w:rsidRDefault="001920F8" w:rsidP="001920F8">
            <w:pPr>
              <w:tabs>
                <w:tab w:val="left" w:pos="0"/>
              </w:tabs>
              <w:spacing w:before="0" w:after="0" w:line="360" w:lineRule="auto"/>
              <w:ind w:left="0" w:firstLine="0"/>
              <w:jc w:val="left"/>
              <w:rPr>
                <w:rFonts w:ascii="Arial" w:hAnsi="Arial" w:cs="Arial"/>
              </w:rPr>
            </w:pPr>
          </w:p>
        </w:tc>
      </w:tr>
      <w:tr w:rsidR="00A55CC4" w:rsidRPr="002755BA" w14:paraId="2FD07156" w14:textId="77777777" w:rsidTr="00882C6F">
        <w:tc>
          <w:tcPr>
            <w:tcW w:w="2835" w:type="dxa"/>
          </w:tcPr>
          <w:p w14:paraId="67B6B263" w14:textId="74F37B9E" w:rsidR="00A55CC4" w:rsidRPr="002755BA" w:rsidRDefault="00A55CC4" w:rsidP="00F02F92">
            <w:pPr>
              <w:tabs>
                <w:tab w:val="left" w:pos="851"/>
              </w:tabs>
              <w:spacing w:before="0" w:after="0" w:line="360" w:lineRule="auto"/>
              <w:ind w:left="0" w:firstLine="0"/>
              <w:jc w:val="left"/>
              <w:rPr>
                <w:rFonts w:ascii="Arial" w:hAnsi="Arial" w:cs="Arial"/>
              </w:rPr>
            </w:pPr>
            <w:r w:rsidRPr="002755BA">
              <w:rPr>
                <w:rFonts w:ascii="Arial" w:hAnsi="Arial" w:cs="Arial"/>
              </w:rPr>
              <w:t>“Waste Regulations”</w:t>
            </w:r>
          </w:p>
        </w:tc>
        <w:tc>
          <w:tcPr>
            <w:tcW w:w="5331" w:type="dxa"/>
          </w:tcPr>
          <w:p w14:paraId="239CC357" w14:textId="17280D86" w:rsidR="00A55CC4" w:rsidRPr="002755BA" w:rsidRDefault="00A55CC4" w:rsidP="00F02F92">
            <w:pPr>
              <w:tabs>
                <w:tab w:val="left" w:pos="0"/>
              </w:tabs>
              <w:spacing w:before="0" w:after="0" w:line="360" w:lineRule="auto"/>
              <w:ind w:left="0" w:firstLine="0"/>
              <w:jc w:val="left"/>
              <w:rPr>
                <w:rFonts w:ascii="Arial" w:hAnsi="Arial" w:cs="Arial"/>
              </w:rPr>
            </w:pPr>
            <w:r w:rsidRPr="002755BA">
              <w:rPr>
                <w:rFonts w:ascii="Arial" w:hAnsi="Arial" w:cs="Arial"/>
              </w:rPr>
              <w:t xml:space="preserve">Waste (England and Wales) Regulations 2011 </w:t>
            </w:r>
            <w:r w:rsidR="002E7BB3" w:rsidRPr="002755BA">
              <w:rPr>
                <w:rFonts w:ascii="Arial" w:hAnsi="Arial" w:cs="Arial"/>
              </w:rPr>
              <w:br/>
            </w:r>
            <w:r w:rsidRPr="002755BA">
              <w:rPr>
                <w:rFonts w:ascii="Arial" w:hAnsi="Arial" w:cs="Arial"/>
              </w:rPr>
              <w:t>(SI 2011/988</w:t>
            </w:r>
            <w:proofErr w:type="gramStart"/>
            <w:r w:rsidRPr="002755BA">
              <w:rPr>
                <w:rFonts w:ascii="Arial" w:hAnsi="Arial" w:cs="Arial"/>
              </w:rPr>
              <w:t>)</w:t>
            </w:r>
            <w:r w:rsidR="001920F8" w:rsidRPr="002755BA">
              <w:rPr>
                <w:rFonts w:ascii="Arial" w:hAnsi="Arial" w:cs="Arial"/>
              </w:rPr>
              <w:t>;</w:t>
            </w:r>
            <w:proofErr w:type="gramEnd"/>
          </w:p>
          <w:p w14:paraId="66E6657E" w14:textId="08D0C087" w:rsidR="000C77F6" w:rsidRPr="002755BA" w:rsidRDefault="000C77F6" w:rsidP="009A081C">
            <w:pPr>
              <w:tabs>
                <w:tab w:val="left" w:pos="0"/>
              </w:tabs>
              <w:spacing w:before="0" w:after="0" w:line="360" w:lineRule="auto"/>
              <w:ind w:left="0" w:firstLine="0"/>
              <w:jc w:val="left"/>
              <w:rPr>
                <w:rFonts w:ascii="Arial" w:hAnsi="Arial" w:cs="Arial"/>
              </w:rPr>
            </w:pPr>
          </w:p>
        </w:tc>
      </w:tr>
      <w:tr w:rsidR="001F78CA" w:rsidRPr="002755BA" w14:paraId="52BE0966" w14:textId="77777777" w:rsidTr="00882C6F">
        <w:tc>
          <w:tcPr>
            <w:tcW w:w="2835" w:type="dxa"/>
          </w:tcPr>
          <w:p w14:paraId="21FB1B4F" w14:textId="13AEA092" w:rsidR="001F78CA" w:rsidRPr="002755BA" w:rsidRDefault="001F78CA" w:rsidP="001F78CA">
            <w:pPr>
              <w:tabs>
                <w:tab w:val="left" w:pos="851"/>
              </w:tabs>
              <w:spacing w:after="0" w:line="360" w:lineRule="auto"/>
              <w:rPr>
                <w:rFonts w:ascii="Arial" w:hAnsi="Arial" w:cs="Arial"/>
              </w:rPr>
            </w:pPr>
            <w:r w:rsidRPr="002755BA">
              <w:rPr>
                <w:rFonts w:ascii="Arial" w:hAnsi="Arial" w:cs="Arial"/>
              </w:rPr>
              <w:t>“Waste</w:t>
            </w:r>
            <w:r w:rsidR="005A6698" w:rsidRPr="002755BA">
              <w:rPr>
                <w:rFonts w:ascii="Arial" w:hAnsi="Arial" w:cs="Arial"/>
              </w:rPr>
              <w:t>w</w:t>
            </w:r>
            <w:r w:rsidRPr="002755BA">
              <w:rPr>
                <w:rFonts w:ascii="Arial" w:hAnsi="Arial" w:cs="Arial"/>
              </w:rPr>
              <w:t>ater”</w:t>
            </w:r>
          </w:p>
        </w:tc>
        <w:tc>
          <w:tcPr>
            <w:tcW w:w="5331" w:type="dxa"/>
          </w:tcPr>
          <w:p w14:paraId="39537BB8" w14:textId="657C2741" w:rsidR="001F78CA" w:rsidRPr="002755BA" w:rsidRDefault="001F78CA" w:rsidP="00863C9A">
            <w:pPr>
              <w:spacing w:after="0" w:line="360" w:lineRule="auto"/>
              <w:ind w:left="0" w:firstLine="0"/>
              <w:rPr>
                <w:rFonts w:ascii="Arial" w:hAnsi="Arial" w:cs="Arial"/>
              </w:rPr>
            </w:pPr>
            <w:r w:rsidRPr="002755BA">
              <w:rPr>
                <w:rFonts w:ascii="Arial" w:hAnsi="Arial" w:cs="Arial"/>
              </w:rPr>
              <w:t xml:space="preserve">water whose physical, </w:t>
            </w:r>
            <w:proofErr w:type="gramStart"/>
            <w:r w:rsidRPr="002755BA">
              <w:rPr>
                <w:rFonts w:ascii="Arial" w:hAnsi="Arial" w:cs="Arial"/>
              </w:rPr>
              <w:t>chemical</w:t>
            </w:r>
            <w:proofErr w:type="gramEnd"/>
            <w:r w:rsidRPr="002755BA">
              <w:rPr>
                <w:rFonts w:ascii="Arial" w:hAnsi="Arial" w:cs="Arial"/>
              </w:rPr>
              <w:t xml:space="preserve"> or biological properties have been changed as a result of the introduction of certain substances which render it unsafe for some purposes such as drinking</w:t>
            </w:r>
            <w:r w:rsidR="00863C9A" w:rsidRPr="002755BA">
              <w:rPr>
                <w:rFonts w:ascii="Arial" w:hAnsi="Arial" w:cs="Arial"/>
              </w:rPr>
              <w:t xml:space="preserve"> including </w:t>
            </w:r>
            <w:r w:rsidR="00863C9A" w:rsidRPr="002755BA">
              <w:rPr>
                <w:rFonts w:ascii="Arial" w:hAnsi="Arial" w:cs="Arial"/>
              </w:rPr>
              <w:lastRenderedPageBreak/>
              <w:t>blackwater (domestic sewage) and greywater (wastewater from other domestic sources);</w:t>
            </w:r>
          </w:p>
        </w:tc>
      </w:tr>
    </w:tbl>
    <w:p w14:paraId="06BF42E5" w14:textId="77777777" w:rsidR="00F02F92" w:rsidRPr="002755BA" w:rsidRDefault="00F02F92" w:rsidP="00882C6F">
      <w:pPr>
        <w:tabs>
          <w:tab w:val="left" w:pos="1276"/>
          <w:tab w:val="left" w:pos="1418"/>
        </w:tabs>
        <w:spacing w:after="0" w:line="240" w:lineRule="auto"/>
        <w:jc w:val="both"/>
        <w:rPr>
          <w:rFonts w:ascii="Arial" w:hAnsi="Arial" w:cs="Arial"/>
          <w:bCs/>
        </w:rPr>
      </w:pPr>
    </w:p>
    <w:p w14:paraId="089AC2D6" w14:textId="77777777" w:rsidR="009F1FE1" w:rsidRPr="002755BA" w:rsidRDefault="009F1FE1" w:rsidP="00882C6F">
      <w:pPr>
        <w:tabs>
          <w:tab w:val="left" w:pos="1276"/>
          <w:tab w:val="left" w:pos="1418"/>
        </w:tabs>
        <w:rPr>
          <w:rFonts w:ascii="Arial" w:hAnsi="Arial" w:cs="Arial"/>
          <w:b/>
        </w:rPr>
      </w:pPr>
    </w:p>
    <w:p w14:paraId="3845333F" w14:textId="5FB6F325" w:rsidR="00EE1116" w:rsidRPr="002755BA" w:rsidRDefault="00A91296" w:rsidP="00882C6F">
      <w:pPr>
        <w:tabs>
          <w:tab w:val="left" w:pos="1276"/>
          <w:tab w:val="left" w:pos="1418"/>
        </w:tabs>
        <w:rPr>
          <w:rFonts w:ascii="Arial" w:hAnsi="Arial" w:cs="Arial"/>
          <w:b/>
        </w:rPr>
      </w:pPr>
      <w:r w:rsidRPr="002755BA">
        <w:rPr>
          <w:rFonts w:ascii="Arial" w:hAnsi="Arial" w:cs="Arial"/>
          <w:b/>
        </w:rPr>
        <w:t>Covenants</w:t>
      </w:r>
    </w:p>
    <w:p w14:paraId="5CEE35DE" w14:textId="2D41ACA7" w:rsidR="0096244D" w:rsidRPr="002755BA" w:rsidRDefault="00650275" w:rsidP="00C70693">
      <w:pPr>
        <w:numPr>
          <w:ilvl w:val="1"/>
          <w:numId w:val="32"/>
        </w:numPr>
        <w:tabs>
          <w:tab w:val="left" w:pos="851"/>
        </w:tabs>
        <w:ind w:left="851" w:hanging="851"/>
        <w:jc w:val="both"/>
        <w:rPr>
          <w:rFonts w:ascii="Arial" w:hAnsi="Arial" w:cs="Arial"/>
        </w:rPr>
      </w:pPr>
      <w:bookmarkStart w:id="17" w:name="_Hlk75527511"/>
      <w:r w:rsidRPr="002755BA">
        <w:rPr>
          <w:rFonts w:ascii="Arial" w:hAnsi="Arial" w:cs="Arial"/>
        </w:rPr>
        <w:t xml:space="preserve">The </w:t>
      </w:r>
      <w:r w:rsidR="00C2537A" w:rsidRPr="002755BA">
        <w:rPr>
          <w:rFonts w:ascii="Arial" w:hAnsi="Arial" w:cs="Arial"/>
        </w:rPr>
        <w:t>Owner</w:t>
      </w:r>
      <w:r w:rsidR="008124D6" w:rsidRPr="002755BA">
        <w:rPr>
          <w:rFonts w:ascii="Arial" w:hAnsi="Arial" w:cs="Arial"/>
        </w:rPr>
        <w:t xml:space="preserve"> covenant</w:t>
      </w:r>
      <w:r w:rsidR="00CA4626" w:rsidRPr="002755BA">
        <w:rPr>
          <w:rFonts w:ascii="Arial" w:hAnsi="Arial" w:cs="Arial"/>
        </w:rPr>
        <w:t>s</w:t>
      </w:r>
      <w:r w:rsidRPr="002755BA">
        <w:rPr>
          <w:rFonts w:ascii="Arial" w:hAnsi="Arial" w:cs="Arial"/>
        </w:rPr>
        <w:t xml:space="preserve"> </w:t>
      </w:r>
      <w:r w:rsidR="0096244D" w:rsidRPr="002755BA">
        <w:rPr>
          <w:rFonts w:ascii="Arial" w:hAnsi="Arial" w:cs="Arial"/>
        </w:rPr>
        <w:t xml:space="preserve">with the Council </w:t>
      </w:r>
      <w:r w:rsidR="00F663FB" w:rsidRPr="002755BA">
        <w:rPr>
          <w:rFonts w:ascii="Arial" w:hAnsi="Arial" w:cs="Arial"/>
        </w:rPr>
        <w:t>that</w:t>
      </w:r>
      <w:r w:rsidR="0030038F" w:rsidRPr="002755BA">
        <w:rPr>
          <w:rFonts w:ascii="Arial" w:hAnsi="Arial" w:cs="Arial"/>
        </w:rPr>
        <w:t xml:space="preserve"> in each Season</w:t>
      </w:r>
      <w:r w:rsidR="00F663FB" w:rsidRPr="002755BA">
        <w:rPr>
          <w:rFonts w:ascii="Arial" w:hAnsi="Arial" w:cs="Arial"/>
        </w:rPr>
        <w:t xml:space="preserve"> from the day immediately prior to the date of Commencement of Development </w:t>
      </w:r>
      <w:r w:rsidR="00F25F71" w:rsidRPr="002755BA">
        <w:rPr>
          <w:rFonts w:ascii="Arial" w:hAnsi="Arial" w:cs="Arial"/>
        </w:rPr>
        <w:t xml:space="preserve">and continuing throughout the Season </w:t>
      </w:r>
      <w:r w:rsidR="0096244D" w:rsidRPr="002755BA">
        <w:rPr>
          <w:rFonts w:ascii="Arial" w:hAnsi="Arial" w:cs="Arial"/>
        </w:rPr>
        <w:t>not at any time</w:t>
      </w:r>
      <w:r w:rsidR="001920F8" w:rsidRPr="002755BA">
        <w:rPr>
          <w:rFonts w:ascii="Arial" w:hAnsi="Arial" w:cs="Arial"/>
        </w:rPr>
        <w:t xml:space="preserve"> to</w:t>
      </w:r>
      <w:r w:rsidR="0096244D" w:rsidRPr="002755BA">
        <w:rPr>
          <w:rFonts w:ascii="Arial" w:hAnsi="Arial" w:cs="Arial"/>
        </w:rPr>
        <w:t>:</w:t>
      </w:r>
    </w:p>
    <w:p w14:paraId="12C1FD05" w14:textId="599B0550" w:rsidR="0096244D" w:rsidRPr="002755BA" w:rsidRDefault="00136128" w:rsidP="00F30EAE">
      <w:pPr>
        <w:numPr>
          <w:ilvl w:val="2"/>
          <w:numId w:val="32"/>
        </w:numPr>
        <w:tabs>
          <w:tab w:val="left" w:pos="1701"/>
        </w:tabs>
        <w:ind w:left="1701" w:hanging="850"/>
        <w:jc w:val="both"/>
        <w:rPr>
          <w:rFonts w:ascii="Arial" w:hAnsi="Arial" w:cs="Arial"/>
        </w:rPr>
      </w:pPr>
      <w:r w:rsidRPr="002755BA">
        <w:rPr>
          <w:rFonts w:ascii="Arial" w:hAnsi="Arial" w:cs="Arial"/>
        </w:rPr>
        <w:t xml:space="preserve">permit the use of the </w:t>
      </w:r>
      <w:r w:rsidR="000C77F6" w:rsidRPr="002755BA">
        <w:rPr>
          <w:rFonts w:ascii="Arial" w:hAnsi="Arial" w:cs="Arial"/>
        </w:rPr>
        <w:t>S</w:t>
      </w:r>
      <w:r w:rsidRPr="002755BA">
        <w:rPr>
          <w:rFonts w:ascii="Arial" w:hAnsi="Arial" w:cs="Arial"/>
        </w:rPr>
        <w:t xml:space="preserve">ite for the Development without first </w:t>
      </w:r>
      <w:r w:rsidR="00FB0B65" w:rsidRPr="002755BA">
        <w:rPr>
          <w:rFonts w:ascii="Arial" w:hAnsi="Arial" w:cs="Arial"/>
        </w:rPr>
        <w:t xml:space="preserve">having </w:t>
      </w:r>
      <w:r w:rsidRPr="002755BA">
        <w:rPr>
          <w:rFonts w:ascii="Arial" w:hAnsi="Arial" w:cs="Arial"/>
        </w:rPr>
        <w:t>enter</w:t>
      </w:r>
      <w:r w:rsidR="00FB0B65" w:rsidRPr="002755BA">
        <w:rPr>
          <w:rFonts w:ascii="Arial" w:hAnsi="Arial" w:cs="Arial"/>
        </w:rPr>
        <w:t>ed</w:t>
      </w:r>
      <w:r w:rsidRPr="002755BA">
        <w:rPr>
          <w:rFonts w:ascii="Arial" w:hAnsi="Arial" w:cs="Arial"/>
        </w:rPr>
        <w:t xml:space="preserve"> into a </w:t>
      </w:r>
      <w:r w:rsidR="00A91296" w:rsidRPr="002755BA">
        <w:rPr>
          <w:rFonts w:ascii="Arial" w:hAnsi="Arial" w:cs="Arial"/>
        </w:rPr>
        <w:t>C</w:t>
      </w:r>
      <w:r w:rsidRPr="002755BA">
        <w:rPr>
          <w:rFonts w:ascii="Arial" w:hAnsi="Arial" w:cs="Arial"/>
        </w:rPr>
        <w:t>ontract with a Waste Carrier</w:t>
      </w:r>
      <w:r w:rsidR="0030038F" w:rsidRPr="002755BA">
        <w:rPr>
          <w:rFonts w:ascii="Arial" w:hAnsi="Arial" w:cs="Arial"/>
        </w:rPr>
        <w:t xml:space="preserve"> for </w:t>
      </w:r>
      <w:proofErr w:type="gramStart"/>
      <w:r w:rsidR="0030038F" w:rsidRPr="002755BA">
        <w:rPr>
          <w:rFonts w:ascii="Arial" w:hAnsi="Arial" w:cs="Arial"/>
        </w:rPr>
        <w:t>Transportation</w:t>
      </w:r>
      <w:r w:rsidR="0096244D" w:rsidRPr="002755BA">
        <w:rPr>
          <w:rFonts w:ascii="Arial" w:hAnsi="Arial" w:cs="Arial"/>
        </w:rPr>
        <w:t>;</w:t>
      </w:r>
      <w:proofErr w:type="gramEnd"/>
    </w:p>
    <w:p w14:paraId="4E0E86D4" w14:textId="27F9B809" w:rsidR="0096244D" w:rsidRPr="002755BA" w:rsidRDefault="00FB0B65" w:rsidP="00F30EAE">
      <w:pPr>
        <w:numPr>
          <w:ilvl w:val="2"/>
          <w:numId w:val="32"/>
        </w:numPr>
        <w:tabs>
          <w:tab w:val="left" w:pos="1701"/>
        </w:tabs>
        <w:ind w:left="1701" w:hanging="850"/>
        <w:jc w:val="both"/>
        <w:rPr>
          <w:rFonts w:ascii="Arial" w:hAnsi="Arial" w:cs="Arial"/>
        </w:rPr>
      </w:pPr>
      <w:r w:rsidRPr="002755BA">
        <w:rPr>
          <w:rFonts w:ascii="Arial" w:hAnsi="Arial" w:cs="Arial"/>
        </w:rPr>
        <w:t xml:space="preserve">knowingly </w:t>
      </w:r>
      <w:r w:rsidR="00136128" w:rsidRPr="002755BA">
        <w:rPr>
          <w:rFonts w:ascii="Arial" w:hAnsi="Arial" w:cs="Arial"/>
        </w:rPr>
        <w:t xml:space="preserve">permit or allow the use of the Site for Development </w:t>
      </w:r>
      <w:r w:rsidRPr="002755BA">
        <w:rPr>
          <w:rFonts w:ascii="Arial" w:hAnsi="Arial" w:cs="Arial"/>
        </w:rPr>
        <w:t xml:space="preserve">by Campers </w:t>
      </w:r>
      <w:r w:rsidR="00136128" w:rsidRPr="002755BA">
        <w:rPr>
          <w:rFonts w:ascii="Arial" w:hAnsi="Arial" w:cs="Arial"/>
        </w:rPr>
        <w:t xml:space="preserve">in a manner that shall result in the deposit of </w:t>
      </w:r>
      <w:r w:rsidR="001920F8" w:rsidRPr="002755BA">
        <w:rPr>
          <w:rFonts w:ascii="Arial" w:hAnsi="Arial" w:cs="Arial"/>
        </w:rPr>
        <w:t>Wastewater</w:t>
      </w:r>
      <w:r w:rsidR="00136128" w:rsidRPr="002755BA">
        <w:rPr>
          <w:rFonts w:ascii="Arial" w:hAnsi="Arial" w:cs="Arial"/>
        </w:rPr>
        <w:t xml:space="preserve"> </w:t>
      </w:r>
      <w:r w:rsidR="0096244D" w:rsidRPr="002755BA">
        <w:rPr>
          <w:rFonts w:ascii="Arial" w:hAnsi="Arial" w:cs="Arial"/>
        </w:rPr>
        <w:t xml:space="preserve">on </w:t>
      </w:r>
      <w:r w:rsidR="00136128" w:rsidRPr="002755BA">
        <w:rPr>
          <w:rFonts w:ascii="Arial" w:hAnsi="Arial" w:cs="Arial"/>
        </w:rPr>
        <w:t>the Site</w:t>
      </w:r>
      <w:r w:rsidR="0030038F" w:rsidRPr="002755BA">
        <w:rPr>
          <w:rFonts w:ascii="Arial" w:hAnsi="Arial" w:cs="Arial"/>
        </w:rPr>
        <w:t xml:space="preserve"> (unless that </w:t>
      </w:r>
      <w:r w:rsidR="001920F8" w:rsidRPr="002755BA">
        <w:rPr>
          <w:rFonts w:ascii="Arial" w:hAnsi="Arial" w:cs="Arial"/>
        </w:rPr>
        <w:t>Wastewater</w:t>
      </w:r>
      <w:r w:rsidR="0030038F" w:rsidRPr="002755BA">
        <w:rPr>
          <w:rFonts w:ascii="Arial" w:hAnsi="Arial" w:cs="Arial"/>
        </w:rPr>
        <w:t xml:space="preserve"> is in Tanks</w:t>
      </w:r>
      <w:proofErr w:type="gramStart"/>
      <w:r w:rsidR="0030038F" w:rsidRPr="002755BA">
        <w:rPr>
          <w:rFonts w:ascii="Arial" w:hAnsi="Arial" w:cs="Arial"/>
        </w:rPr>
        <w:t>)</w:t>
      </w:r>
      <w:r w:rsidR="0096244D" w:rsidRPr="002755BA">
        <w:rPr>
          <w:rFonts w:ascii="Arial" w:hAnsi="Arial" w:cs="Arial"/>
        </w:rPr>
        <w:t>;</w:t>
      </w:r>
      <w:proofErr w:type="gramEnd"/>
    </w:p>
    <w:p w14:paraId="4C47CB7C" w14:textId="48778F19" w:rsidR="00FB0B65" w:rsidRPr="002755BA" w:rsidRDefault="00D24B45" w:rsidP="00F30EAE">
      <w:pPr>
        <w:numPr>
          <w:ilvl w:val="2"/>
          <w:numId w:val="32"/>
        </w:numPr>
        <w:tabs>
          <w:tab w:val="left" w:pos="1701"/>
        </w:tabs>
        <w:ind w:left="1701" w:hanging="850"/>
        <w:jc w:val="both"/>
        <w:rPr>
          <w:rFonts w:ascii="Arial" w:hAnsi="Arial" w:cs="Arial"/>
        </w:rPr>
      </w:pPr>
      <w:r w:rsidRPr="002755BA">
        <w:rPr>
          <w:rFonts w:ascii="Arial" w:hAnsi="Arial" w:cs="Arial"/>
        </w:rPr>
        <w:t>n</w:t>
      </w:r>
      <w:r w:rsidR="00FB0B65" w:rsidRPr="002755BA">
        <w:rPr>
          <w:rFonts w:ascii="Arial" w:hAnsi="Arial" w:cs="Arial"/>
        </w:rPr>
        <w:t xml:space="preserve">ot permit </w:t>
      </w:r>
      <w:r w:rsidR="00CA4626" w:rsidRPr="002755BA">
        <w:rPr>
          <w:rFonts w:ascii="Arial" w:hAnsi="Arial" w:cs="Arial"/>
        </w:rPr>
        <w:t xml:space="preserve">or allow </w:t>
      </w:r>
      <w:r w:rsidR="00FB0B65" w:rsidRPr="002755BA">
        <w:rPr>
          <w:rFonts w:ascii="Arial" w:hAnsi="Arial" w:cs="Arial"/>
        </w:rPr>
        <w:t>the Occupation of the Development at any time without compliance with the covenants in paragraph 1.2.1 and 1.2.2</w:t>
      </w:r>
      <w:r w:rsidR="001920F8" w:rsidRPr="002755BA">
        <w:rPr>
          <w:rFonts w:ascii="Arial" w:hAnsi="Arial" w:cs="Arial"/>
        </w:rPr>
        <w:t xml:space="preserve"> above</w:t>
      </w:r>
      <w:r w:rsidR="00FB0B65" w:rsidRPr="002755BA">
        <w:rPr>
          <w:rFonts w:ascii="Arial" w:hAnsi="Arial" w:cs="Arial"/>
        </w:rPr>
        <w:t>.</w:t>
      </w:r>
    </w:p>
    <w:bookmarkEnd w:id="17"/>
    <w:p w14:paraId="4A4C785D" w14:textId="5CD25C7E" w:rsidR="003771BB" w:rsidRPr="002755BA" w:rsidRDefault="003771BB" w:rsidP="00C70693">
      <w:pPr>
        <w:numPr>
          <w:ilvl w:val="1"/>
          <w:numId w:val="32"/>
        </w:numPr>
        <w:tabs>
          <w:tab w:val="left" w:pos="851"/>
        </w:tabs>
        <w:ind w:left="851" w:hanging="851"/>
        <w:jc w:val="both"/>
        <w:rPr>
          <w:rFonts w:ascii="Arial" w:hAnsi="Arial" w:cs="Arial"/>
        </w:rPr>
      </w:pPr>
      <w:r w:rsidRPr="002755BA">
        <w:rPr>
          <w:rFonts w:ascii="Arial" w:hAnsi="Arial" w:cs="Arial"/>
        </w:rPr>
        <w:t>The Owner covenant</w:t>
      </w:r>
      <w:r w:rsidR="00CA4626" w:rsidRPr="002755BA">
        <w:rPr>
          <w:rFonts w:ascii="Arial" w:hAnsi="Arial" w:cs="Arial"/>
        </w:rPr>
        <w:t>s</w:t>
      </w:r>
      <w:r w:rsidRPr="002755BA">
        <w:rPr>
          <w:rFonts w:ascii="Arial" w:hAnsi="Arial" w:cs="Arial"/>
        </w:rPr>
        <w:t xml:space="preserve"> with the Council that</w:t>
      </w:r>
      <w:r w:rsidR="00A91296" w:rsidRPr="002755BA">
        <w:rPr>
          <w:rFonts w:ascii="Arial" w:hAnsi="Arial" w:cs="Arial"/>
        </w:rPr>
        <w:t xml:space="preserve"> </w:t>
      </w:r>
      <w:r w:rsidR="00FB0B65" w:rsidRPr="002755BA">
        <w:rPr>
          <w:rFonts w:ascii="Arial" w:hAnsi="Arial" w:cs="Arial"/>
        </w:rPr>
        <w:t xml:space="preserve">for each </w:t>
      </w:r>
      <w:r w:rsidR="0030038F" w:rsidRPr="002755BA">
        <w:rPr>
          <w:rFonts w:ascii="Arial" w:hAnsi="Arial" w:cs="Arial"/>
        </w:rPr>
        <w:t>Season</w:t>
      </w:r>
      <w:r w:rsidRPr="002755BA">
        <w:rPr>
          <w:rFonts w:ascii="Arial" w:hAnsi="Arial" w:cs="Arial"/>
        </w:rPr>
        <w:t xml:space="preserve"> from the day immediately prior to the date of Commencement of Development</w:t>
      </w:r>
      <w:r w:rsidR="00F25F71" w:rsidRPr="002755BA">
        <w:rPr>
          <w:rFonts w:ascii="Arial" w:hAnsi="Arial" w:cs="Arial"/>
        </w:rPr>
        <w:t xml:space="preserve"> and continuing throughout the Season</w:t>
      </w:r>
      <w:r w:rsidRPr="002755BA">
        <w:rPr>
          <w:rFonts w:ascii="Arial" w:hAnsi="Arial" w:cs="Arial"/>
        </w:rPr>
        <w:t xml:space="preserve"> </w:t>
      </w:r>
      <w:r w:rsidR="00CA4626" w:rsidRPr="002755BA">
        <w:rPr>
          <w:rFonts w:ascii="Arial" w:hAnsi="Arial" w:cs="Arial"/>
        </w:rPr>
        <w:t>he</w:t>
      </w:r>
      <w:r w:rsidRPr="002755BA">
        <w:rPr>
          <w:rFonts w:ascii="Arial" w:hAnsi="Arial" w:cs="Arial"/>
        </w:rPr>
        <w:t xml:space="preserve"> shall:</w:t>
      </w:r>
    </w:p>
    <w:p w14:paraId="72B26FB5" w14:textId="478CFDF1" w:rsidR="003771BB" w:rsidRPr="002755BA" w:rsidRDefault="0030038F" w:rsidP="00F30EAE">
      <w:pPr>
        <w:numPr>
          <w:ilvl w:val="2"/>
          <w:numId w:val="32"/>
        </w:numPr>
        <w:tabs>
          <w:tab w:val="left" w:pos="1701"/>
        </w:tabs>
        <w:ind w:left="1701" w:hanging="850"/>
        <w:jc w:val="both"/>
        <w:rPr>
          <w:rFonts w:ascii="Arial" w:hAnsi="Arial" w:cs="Arial"/>
        </w:rPr>
      </w:pPr>
      <w:r w:rsidRPr="002755BA">
        <w:rPr>
          <w:rFonts w:ascii="Arial" w:hAnsi="Arial" w:cs="Arial"/>
        </w:rPr>
        <w:t>e</w:t>
      </w:r>
      <w:r w:rsidR="003771BB" w:rsidRPr="002755BA">
        <w:rPr>
          <w:rFonts w:ascii="Arial" w:hAnsi="Arial" w:cs="Arial"/>
        </w:rPr>
        <w:t>nsure</w:t>
      </w:r>
      <w:r w:rsidR="00A91296" w:rsidRPr="002755BA">
        <w:rPr>
          <w:rFonts w:ascii="Arial" w:hAnsi="Arial" w:cs="Arial"/>
        </w:rPr>
        <w:t xml:space="preserve"> Campers in Occupation use facilities which result in </w:t>
      </w:r>
      <w:r w:rsidR="001920F8" w:rsidRPr="002755BA">
        <w:rPr>
          <w:rFonts w:ascii="Arial" w:hAnsi="Arial" w:cs="Arial"/>
        </w:rPr>
        <w:t>Wastewater</w:t>
      </w:r>
      <w:r w:rsidR="00A91296" w:rsidRPr="002755BA">
        <w:rPr>
          <w:rFonts w:ascii="Arial" w:hAnsi="Arial" w:cs="Arial"/>
        </w:rPr>
        <w:t xml:space="preserve"> collecting in the </w:t>
      </w:r>
      <w:proofErr w:type="gramStart"/>
      <w:r w:rsidR="00A91296" w:rsidRPr="002755BA">
        <w:rPr>
          <w:rFonts w:ascii="Arial" w:hAnsi="Arial" w:cs="Arial"/>
        </w:rPr>
        <w:t>Tanks</w:t>
      </w:r>
      <w:r w:rsidR="003771BB" w:rsidRPr="002755BA">
        <w:rPr>
          <w:rFonts w:ascii="Arial" w:hAnsi="Arial" w:cs="Arial"/>
        </w:rPr>
        <w:t>;</w:t>
      </w:r>
      <w:proofErr w:type="gramEnd"/>
    </w:p>
    <w:p w14:paraId="080C1719" w14:textId="1FE80DED" w:rsidR="003771BB" w:rsidRPr="002755BA" w:rsidRDefault="0030038F" w:rsidP="00F30EAE">
      <w:pPr>
        <w:numPr>
          <w:ilvl w:val="2"/>
          <w:numId w:val="32"/>
        </w:numPr>
        <w:tabs>
          <w:tab w:val="left" w:pos="1701"/>
        </w:tabs>
        <w:ind w:left="1701" w:hanging="850"/>
        <w:jc w:val="both"/>
        <w:rPr>
          <w:rFonts w:ascii="Arial" w:hAnsi="Arial" w:cs="Arial"/>
        </w:rPr>
      </w:pPr>
      <w:r w:rsidRPr="002755BA">
        <w:rPr>
          <w:rFonts w:ascii="Arial" w:hAnsi="Arial" w:cs="Arial"/>
        </w:rPr>
        <w:t xml:space="preserve">ensure </w:t>
      </w:r>
      <w:r w:rsidR="001920F8" w:rsidRPr="002755BA">
        <w:rPr>
          <w:rFonts w:ascii="Arial" w:hAnsi="Arial" w:cs="Arial"/>
        </w:rPr>
        <w:t>Wastewater</w:t>
      </w:r>
      <w:r w:rsidRPr="002755BA">
        <w:rPr>
          <w:rFonts w:ascii="Arial" w:hAnsi="Arial" w:cs="Arial"/>
        </w:rPr>
        <w:t xml:space="preserve"> in the Tanks is transported by a Waste Carrier to the Treatment Works</w:t>
      </w:r>
      <w:r w:rsidR="00CA4626" w:rsidRPr="002755BA">
        <w:rPr>
          <w:rFonts w:ascii="Arial" w:hAnsi="Arial" w:cs="Arial"/>
        </w:rPr>
        <w:t xml:space="preserve"> by the end of each </w:t>
      </w:r>
      <w:proofErr w:type="gramStart"/>
      <w:r w:rsidR="00CA4626" w:rsidRPr="002755BA">
        <w:rPr>
          <w:rFonts w:ascii="Arial" w:hAnsi="Arial" w:cs="Arial"/>
        </w:rPr>
        <w:t>Season;</w:t>
      </w:r>
      <w:proofErr w:type="gramEnd"/>
    </w:p>
    <w:p w14:paraId="1B23E79F" w14:textId="66758D97" w:rsidR="003771BB" w:rsidRPr="002755BA" w:rsidRDefault="0030038F" w:rsidP="00F30EAE">
      <w:pPr>
        <w:numPr>
          <w:ilvl w:val="2"/>
          <w:numId w:val="32"/>
        </w:numPr>
        <w:tabs>
          <w:tab w:val="left" w:pos="1701"/>
        </w:tabs>
        <w:ind w:left="1701" w:hanging="850"/>
        <w:jc w:val="both"/>
        <w:rPr>
          <w:rFonts w:ascii="Arial" w:hAnsi="Arial" w:cs="Arial"/>
        </w:rPr>
      </w:pPr>
      <w:r w:rsidRPr="002755BA">
        <w:rPr>
          <w:rFonts w:ascii="Arial" w:hAnsi="Arial" w:cs="Arial"/>
        </w:rPr>
        <w:t xml:space="preserve">for a period of two years from </w:t>
      </w:r>
      <w:r w:rsidR="001920F8" w:rsidRPr="002755BA">
        <w:rPr>
          <w:rFonts w:ascii="Arial" w:hAnsi="Arial" w:cs="Arial"/>
        </w:rPr>
        <w:t xml:space="preserve">the </w:t>
      </w:r>
      <w:r w:rsidRPr="002755BA">
        <w:rPr>
          <w:rFonts w:ascii="Arial" w:hAnsi="Arial" w:cs="Arial"/>
        </w:rPr>
        <w:t xml:space="preserve">end of each Season retain electronic records of the Contract for that Season together with </w:t>
      </w:r>
      <w:r w:rsidR="00FB0B65" w:rsidRPr="002755BA">
        <w:rPr>
          <w:rFonts w:ascii="Arial" w:hAnsi="Arial" w:cs="Arial"/>
        </w:rPr>
        <w:t xml:space="preserve">electronic </w:t>
      </w:r>
      <w:r w:rsidRPr="002755BA">
        <w:rPr>
          <w:rFonts w:ascii="Arial" w:hAnsi="Arial" w:cs="Arial"/>
        </w:rPr>
        <w:t>evidence of</w:t>
      </w:r>
      <w:r w:rsidR="00FB0B65" w:rsidRPr="002755BA">
        <w:rPr>
          <w:rFonts w:ascii="Arial" w:hAnsi="Arial" w:cs="Arial"/>
        </w:rPr>
        <w:t xml:space="preserve"> (a)</w:t>
      </w:r>
      <w:r w:rsidRPr="002755BA">
        <w:rPr>
          <w:rFonts w:ascii="Arial" w:hAnsi="Arial" w:cs="Arial"/>
        </w:rPr>
        <w:t xml:space="preserve"> waste transfer notes or a document with the same information, such as an invoice or </w:t>
      </w:r>
      <w:r w:rsidR="00FB0B65" w:rsidRPr="002755BA">
        <w:rPr>
          <w:rFonts w:ascii="Arial" w:hAnsi="Arial" w:cs="Arial"/>
        </w:rPr>
        <w:t xml:space="preserve">(b) </w:t>
      </w:r>
      <w:r w:rsidRPr="002755BA">
        <w:rPr>
          <w:rFonts w:ascii="Arial" w:hAnsi="Arial" w:cs="Arial"/>
        </w:rPr>
        <w:t xml:space="preserve">a season ticket for a series of loads requiring </w:t>
      </w:r>
      <w:proofErr w:type="gramStart"/>
      <w:r w:rsidRPr="002755BA">
        <w:rPr>
          <w:rFonts w:ascii="Arial" w:hAnsi="Arial" w:cs="Arial"/>
        </w:rPr>
        <w:t>Transportation</w:t>
      </w:r>
      <w:r w:rsidR="00FB0B65" w:rsidRPr="002755BA">
        <w:rPr>
          <w:rFonts w:ascii="Arial" w:hAnsi="Arial" w:cs="Arial"/>
        </w:rPr>
        <w:t>;</w:t>
      </w:r>
      <w:proofErr w:type="gramEnd"/>
    </w:p>
    <w:p w14:paraId="5069D132" w14:textId="2AD999C6" w:rsidR="0030038F" w:rsidRPr="002755BA" w:rsidRDefault="0030038F" w:rsidP="00F30EAE">
      <w:pPr>
        <w:numPr>
          <w:ilvl w:val="2"/>
          <w:numId w:val="32"/>
        </w:numPr>
        <w:tabs>
          <w:tab w:val="left" w:pos="1701"/>
        </w:tabs>
        <w:ind w:left="1701" w:hanging="850"/>
        <w:jc w:val="both"/>
        <w:rPr>
          <w:rFonts w:ascii="Arial" w:hAnsi="Arial" w:cs="Arial"/>
        </w:rPr>
      </w:pPr>
      <w:r w:rsidRPr="002755BA">
        <w:rPr>
          <w:rFonts w:ascii="Arial" w:hAnsi="Arial" w:cs="Arial"/>
        </w:rPr>
        <w:t>within one month of a written demand by an authorised officer of the Council produce the records</w:t>
      </w:r>
      <w:r w:rsidR="00CA4626" w:rsidRPr="002755BA">
        <w:rPr>
          <w:rFonts w:ascii="Arial" w:hAnsi="Arial" w:cs="Arial"/>
        </w:rPr>
        <w:t xml:space="preserve"> referred to </w:t>
      </w:r>
      <w:r w:rsidRPr="002755BA">
        <w:rPr>
          <w:rFonts w:ascii="Arial" w:hAnsi="Arial" w:cs="Arial"/>
        </w:rPr>
        <w:t xml:space="preserve">in paragraph 1.3.3 </w:t>
      </w:r>
      <w:r w:rsidR="001920F8" w:rsidRPr="002755BA">
        <w:rPr>
          <w:rFonts w:ascii="Arial" w:hAnsi="Arial" w:cs="Arial"/>
        </w:rPr>
        <w:t xml:space="preserve">above </w:t>
      </w:r>
      <w:r w:rsidRPr="002755BA">
        <w:rPr>
          <w:rFonts w:ascii="Arial" w:hAnsi="Arial" w:cs="Arial"/>
        </w:rPr>
        <w:t xml:space="preserve">to the </w:t>
      </w:r>
      <w:proofErr w:type="gramStart"/>
      <w:r w:rsidRPr="002755BA">
        <w:rPr>
          <w:rFonts w:ascii="Arial" w:hAnsi="Arial" w:cs="Arial"/>
        </w:rPr>
        <w:t>Council</w:t>
      </w:r>
      <w:r w:rsidR="00CA4626" w:rsidRPr="002755BA">
        <w:rPr>
          <w:rFonts w:ascii="Arial" w:hAnsi="Arial" w:cs="Arial"/>
        </w:rPr>
        <w:t>;</w:t>
      </w:r>
      <w:proofErr w:type="gramEnd"/>
    </w:p>
    <w:p w14:paraId="3359A009" w14:textId="6C7A3A20" w:rsidR="00AF74BB" w:rsidRPr="002755BA" w:rsidRDefault="00CA4626" w:rsidP="00F30EAE">
      <w:pPr>
        <w:numPr>
          <w:ilvl w:val="2"/>
          <w:numId w:val="32"/>
        </w:numPr>
        <w:tabs>
          <w:tab w:val="left" w:pos="1701"/>
        </w:tabs>
        <w:ind w:left="1701" w:hanging="850"/>
        <w:jc w:val="both"/>
        <w:rPr>
          <w:rFonts w:ascii="Arial" w:hAnsi="Arial" w:cs="Arial"/>
        </w:rPr>
      </w:pPr>
      <w:r w:rsidRPr="002755BA">
        <w:rPr>
          <w:rFonts w:ascii="Arial" w:hAnsi="Arial" w:cs="Arial"/>
        </w:rPr>
        <w:t>e</w:t>
      </w:r>
      <w:r w:rsidR="00AF74BB" w:rsidRPr="002755BA">
        <w:rPr>
          <w:rFonts w:ascii="Arial" w:hAnsi="Arial" w:cs="Arial"/>
        </w:rPr>
        <w:t>nsure the Site is operated so that the Camping Management Plan is Implemented during each Season in which there is a Pitch offered to a Camper.</w:t>
      </w:r>
    </w:p>
    <w:p w14:paraId="58276F7F" w14:textId="5FF4A4E8" w:rsidR="00EE1116" w:rsidRPr="002755BA" w:rsidRDefault="00EE1116" w:rsidP="00C70693">
      <w:pPr>
        <w:tabs>
          <w:tab w:val="left" w:pos="1276"/>
          <w:tab w:val="left" w:pos="1418"/>
        </w:tabs>
        <w:jc w:val="both"/>
        <w:rPr>
          <w:rFonts w:ascii="Arial" w:hAnsi="Arial" w:cs="Arial"/>
          <w:b/>
        </w:rPr>
      </w:pPr>
      <w:r w:rsidRPr="002755BA">
        <w:rPr>
          <w:rFonts w:ascii="Arial" w:hAnsi="Arial" w:cs="Arial"/>
          <w:b/>
        </w:rPr>
        <w:t>Evidence</w:t>
      </w:r>
    </w:p>
    <w:p w14:paraId="09CF3054" w14:textId="17C41DEE" w:rsidR="00030E58" w:rsidRPr="002755BA" w:rsidRDefault="00E26245" w:rsidP="00C70693">
      <w:pPr>
        <w:numPr>
          <w:ilvl w:val="1"/>
          <w:numId w:val="32"/>
        </w:numPr>
        <w:tabs>
          <w:tab w:val="left" w:pos="851"/>
        </w:tabs>
        <w:spacing w:after="240" w:line="360" w:lineRule="auto"/>
        <w:ind w:left="851" w:hanging="851"/>
        <w:jc w:val="both"/>
        <w:rPr>
          <w:rFonts w:ascii="Arial" w:hAnsi="Arial" w:cs="Arial"/>
        </w:rPr>
      </w:pPr>
      <w:r w:rsidRPr="002755BA">
        <w:rPr>
          <w:rFonts w:ascii="Arial" w:hAnsi="Arial" w:cs="Arial"/>
        </w:rPr>
        <w:t>The Owner covenant</w:t>
      </w:r>
      <w:r w:rsidR="003F302E" w:rsidRPr="002755BA">
        <w:rPr>
          <w:rFonts w:ascii="Arial" w:hAnsi="Arial" w:cs="Arial"/>
        </w:rPr>
        <w:t>s</w:t>
      </w:r>
      <w:r w:rsidRPr="002755BA">
        <w:rPr>
          <w:rFonts w:ascii="Arial" w:hAnsi="Arial" w:cs="Arial"/>
        </w:rPr>
        <w:t xml:space="preserve"> to </w:t>
      </w:r>
      <w:r w:rsidR="00CA4626" w:rsidRPr="002755BA">
        <w:rPr>
          <w:rFonts w:ascii="Arial" w:hAnsi="Arial" w:cs="Arial"/>
        </w:rPr>
        <w:t xml:space="preserve">supply </w:t>
      </w:r>
      <w:r w:rsidRPr="002755BA">
        <w:rPr>
          <w:rFonts w:ascii="Arial" w:hAnsi="Arial" w:cs="Arial"/>
        </w:rPr>
        <w:t xml:space="preserve">to the Council </w:t>
      </w:r>
      <w:r w:rsidR="00323EF0" w:rsidRPr="002755BA">
        <w:rPr>
          <w:rFonts w:ascii="Arial" w:hAnsi="Arial" w:cs="Arial"/>
        </w:rPr>
        <w:t xml:space="preserve">such information as the Council may </w:t>
      </w:r>
      <w:r w:rsidR="00FB0B65" w:rsidRPr="002755BA">
        <w:rPr>
          <w:rFonts w:ascii="Arial" w:hAnsi="Arial" w:cs="Arial"/>
        </w:rPr>
        <w:t xml:space="preserve">reasonably </w:t>
      </w:r>
      <w:r w:rsidR="00323EF0" w:rsidRPr="002755BA">
        <w:rPr>
          <w:rFonts w:ascii="Arial" w:hAnsi="Arial" w:cs="Arial"/>
        </w:rPr>
        <w:t xml:space="preserve">request in writing to </w:t>
      </w:r>
      <w:r w:rsidRPr="002755BA">
        <w:rPr>
          <w:rFonts w:ascii="Arial" w:hAnsi="Arial" w:cs="Arial"/>
        </w:rPr>
        <w:t>demonstrat</w:t>
      </w:r>
      <w:r w:rsidR="00323EF0" w:rsidRPr="002755BA">
        <w:rPr>
          <w:rFonts w:ascii="Arial" w:hAnsi="Arial" w:cs="Arial"/>
        </w:rPr>
        <w:t>e</w:t>
      </w:r>
      <w:r w:rsidRPr="002755BA">
        <w:rPr>
          <w:rFonts w:ascii="Arial" w:hAnsi="Arial" w:cs="Arial"/>
        </w:rPr>
        <w:t xml:space="preserve"> to the satisfaction of</w:t>
      </w:r>
      <w:r w:rsidR="00CA4626" w:rsidRPr="002755BA">
        <w:rPr>
          <w:rFonts w:ascii="Arial" w:hAnsi="Arial" w:cs="Arial"/>
        </w:rPr>
        <w:t xml:space="preserve"> </w:t>
      </w:r>
      <w:r w:rsidRPr="002755BA">
        <w:rPr>
          <w:rFonts w:ascii="Arial" w:hAnsi="Arial" w:cs="Arial"/>
        </w:rPr>
        <w:t>the Council the Owner</w:t>
      </w:r>
      <w:r w:rsidR="00FB0B65" w:rsidRPr="002755BA">
        <w:rPr>
          <w:rFonts w:ascii="Arial" w:hAnsi="Arial" w:cs="Arial"/>
        </w:rPr>
        <w:t xml:space="preserve"> has</w:t>
      </w:r>
      <w:r w:rsidRPr="002755BA">
        <w:rPr>
          <w:rFonts w:ascii="Arial" w:hAnsi="Arial" w:cs="Arial"/>
        </w:rPr>
        <w:t xml:space="preserve"> compli</w:t>
      </w:r>
      <w:r w:rsidR="00FB0B65" w:rsidRPr="002755BA">
        <w:rPr>
          <w:rFonts w:ascii="Arial" w:hAnsi="Arial" w:cs="Arial"/>
        </w:rPr>
        <w:t>ed</w:t>
      </w:r>
      <w:r w:rsidRPr="002755BA">
        <w:rPr>
          <w:rFonts w:ascii="Arial" w:hAnsi="Arial" w:cs="Arial"/>
        </w:rPr>
        <w:t xml:space="preserve"> with </w:t>
      </w:r>
      <w:r w:rsidR="001920F8" w:rsidRPr="002755BA">
        <w:rPr>
          <w:rFonts w:ascii="Arial" w:hAnsi="Arial" w:cs="Arial"/>
        </w:rPr>
        <w:t xml:space="preserve">the </w:t>
      </w:r>
      <w:r w:rsidR="00FB0B65" w:rsidRPr="002755BA">
        <w:rPr>
          <w:rFonts w:ascii="Arial" w:hAnsi="Arial" w:cs="Arial"/>
        </w:rPr>
        <w:t>Camping Management Plan</w:t>
      </w:r>
      <w:r w:rsidR="00CA4626" w:rsidRPr="002755BA">
        <w:rPr>
          <w:rFonts w:ascii="Arial" w:hAnsi="Arial" w:cs="Arial"/>
        </w:rPr>
        <w:t xml:space="preserve"> within 21 days of receiving a particularised request in writing by the Council.</w:t>
      </w:r>
    </w:p>
    <w:p w14:paraId="6EFF9626" w14:textId="0BD78A47" w:rsidR="00A55CC4" w:rsidRPr="002755BA" w:rsidRDefault="00A55CC4" w:rsidP="00C70693">
      <w:pPr>
        <w:spacing w:after="0" w:line="240" w:lineRule="auto"/>
        <w:rPr>
          <w:rFonts w:ascii="Arial" w:hAnsi="Arial" w:cs="Arial"/>
          <w:bCs/>
        </w:rPr>
      </w:pPr>
    </w:p>
    <w:bookmarkEnd w:id="16"/>
    <w:p w14:paraId="126714D8" w14:textId="014C8D34" w:rsidR="00A96100" w:rsidRPr="002755BA" w:rsidRDefault="00A96100" w:rsidP="00772576">
      <w:pPr>
        <w:spacing w:line="240" w:lineRule="auto"/>
        <w:rPr>
          <w:rFonts w:ascii="Arial" w:hAnsi="Arial" w:cs="Arial"/>
          <w:b/>
          <w:bCs/>
        </w:rPr>
      </w:pPr>
    </w:p>
    <w:p w14:paraId="7CF383BC" w14:textId="77777777" w:rsidR="009F1FE1" w:rsidRPr="002755BA" w:rsidRDefault="009F1FE1" w:rsidP="00772576">
      <w:pPr>
        <w:spacing w:line="240" w:lineRule="auto"/>
        <w:rPr>
          <w:rFonts w:ascii="Arial" w:hAnsi="Arial" w:cs="Arial"/>
          <w:b/>
          <w:bCs/>
        </w:rPr>
      </w:pPr>
    </w:p>
    <w:p w14:paraId="675C6C63" w14:textId="77777777" w:rsidR="009F1FE1" w:rsidRPr="002755BA" w:rsidRDefault="009F1FE1" w:rsidP="00772576">
      <w:pPr>
        <w:spacing w:line="240" w:lineRule="auto"/>
        <w:rPr>
          <w:rFonts w:ascii="Arial" w:hAnsi="Arial" w:cs="Arial"/>
          <w:b/>
          <w:bCs/>
        </w:rPr>
      </w:pPr>
    </w:p>
    <w:p w14:paraId="1DD7DC1E" w14:textId="2331CA06" w:rsidR="00772576" w:rsidRPr="002755BA" w:rsidRDefault="00772576" w:rsidP="009F1FE1">
      <w:pPr>
        <w:spacing w:after="0" w:line="360" w:lineRule="auto"/>
        <w:rPr>
          <w:rFonts w:ascii="Arial" w:hAnsi="Arial" w:cs="Arial"/>
        </w:rPr>
      </w:pPr>
      <w:r w:rsidRPr="002755BA">
        <w:rPr>
          <w:rFonts w:ascii="Arial" w:hAnsi="Arial" w:cs="Arial"/>
          <w:b/>
        </w:rPr>
        <w:t>IN WITNESS</w:t>
      </w:r>
      <w:r w:rsidRPr="002755BA">
        <w:rPr>
          <w:rFonts w:ascii="Arial" w:hAnsi="Arial" w:cs="Arial"/>
        </w:rPr>
        <w:t xml:space="preserve"> whereof the Owner has hereto executed this Deed on the day and year first before written.</w:t>
      </w:r>
    </w:p>
    <w:p w14:paraId="7D243F57" w14:textId="77777777" w:rsidR="00772576" w:rsidRPr="002755BA" w:rsidRDefault="00772576" w:rsidP="00772576">
      <w:pPr>
        <w:spacing w:after="0" w:line="360" w:lineRule="auto"/>
        <w:ind w:hanging="7"/>
        <w:rPr>
          <w:rFonts w:ascii="Arial" w:hAnsi="Arial" w:cs="Arial"/>
        </w:rPr>
      </w:pPr>
    </w:p>
    <w:tbl>
      <w:tblPr>
        <w:tblW w:w="9136" w:type="dxa"/>
        <w:tblLayout w:type="fixed"/>
        <w:tblLook w:val="04A0" w:firstRow="1" w:lastRow="0" w:firstColumn="1" w:lastColumn="0" w:noHBand="0" w:noVBand="1"/>
      </w:tblPr>
      <w:tblGrid>
        <w:gridCol w:w="4678"/>
        <w:gridCol w:w="4458"/>
      </w:tblGrid>
      <w:tr w:rsidR="00772576" w:rsidRPr="00DE48F9" w14:paraId="00EE4AA8" w14:textId="77777777" w:rsidTr="003D3179">
        <w:tc>
          <w:tcPr>
            <w:tcW w:w="4678" w:type="dxa"/>
          </w:tcPr>
          <w:p w14:paraId="043072C6" w14:textId="38D3A114" w:rsidR="00177963" w:rsidRPr="002755BA" w:rsidRDefault="00772576" w:rsidP="003D3179">
            <w:pPr>
              <w:pStyle w:val="XExecution"/>
              <w:spacing w:line="360" w:lineRule="auto"/>
              <w:jc w:val="left"/>
              <w:rPr>
                <w:rFonts w:ascii="Arial" w:hAnsi="Arial" w:cs="Arial"/>
                <w:sz w:val="22"/>
                <w:szCs w:val="22"/>
              </w:rPr>
            </w:pPr>
            <w:r w:rsidRPr="002755BA">
              <w:rPr>
                <w:rFonts w:ascii="Arial" w:hAnsi="Arial" w:cs="Arial"/>
                <w:sz w:val="22"/>
                <w:szCs w:val="22"/>
              </w:rPr>
              <w:t>Executed as a deed by</w:t>
            </w:r>
            <w:r w:rsidRPr="002755BA">
              <w:rPr>
                <w:rFonts w:ascii="Arial" w:hAnsi="Arial" w:cs="Arial"/>
                <w:sz w:val="22"/>
                <w:szCs w:val="22"/>
              </w:rPr>
              <w:br/>
            </w:r>
            <w:r w:rsidRPr="002755BA">
              <w:rPr>
                <w:rFonts w:ascii="Arial" w:hAnsi="Arial" w:cs="Arial"/>
                <w:b/>
                <w:sz w:val="22"/>
                <w:szCs w:val="22"/>
              </w:rPr>
              <w:t xml:space="preserve">[ </w:t>
            </w:r>
            <w:r w:rsidR="00D3673B" w:rsidRPr="002755BA">
              <w:rPr>
                <w:rFonts w:ascii="Arial" w:hAnsi="Arial" w:cs="Arial"/>
                <w:bCs/>
                <w:i/>
                <w:iCs/>
                <w:sz w:val="22"/>
                <w:szCs w:val="22"/>
              </w:rPr>
              <w:t>insert your name as shown on the front page of this Deed</w:t>
            </w:r>
            <w:r w:rsidRPr="002755BA">
              <w:rPr>
                <w:rFonts w:ascii="Arial" w:hAnsi="Arial" w:cs="Arial"/>
                <w:b/>
                <w:sz w:val="22"/>
                <w:szCs w:val="22"/>
              </w:rPr>
              <w:t xml:space="preserve">] </w:t>
            </w:r>
            <w:r w:rsidRPr="002755BA">
              <w:rPr>
                <w:rFonts w:ascii="Arial" w:hAnsi="Arial" w:cs="Arial"/>
                <w:sz w:val="22"/>
                <w:szCs w:val="22"/>
              </w:rPr>
              <w:br/>
            </w:r>
          </w:p>
          <w:p w14:paraId="29324D85" w14:textId="77777777" w:rsidR="00177963" w:rsidRPr="002755BA" w:rsidRDefault="00177963" w:rsidP="003D3179">
            <w:pPr>
              <w:pStyle w:val="XExecution"/>
              <w:spacing w:line="360" w:lineRule="auto"/>
              <w:jc w:val="left"/>
              <w:rPr>
                <w:rFonts w:ascii="Arial" w:hAnsi="Arial" w:cs="Arial"/>
                <w:sz w:val="22"/>
                <w:szCs w:val="22"/>
              </w:rPr>
            </w:pPr>
          </w:p>
          <w:p w14:paraId="794582A4" w14:textId="77777777" w:rsidR="00177963" w:rsidRPr="002755BA" w:rsidRDefault="00177963" w:rsidP="003D3179">
            <w:pPr>
              <w:pStyle w:val="XExecution"/>
              <w:spacing w:line="360" w:lineRule="auto"/>
              <w:jc w:val="left"/>
              <w:rPr>
                <w:rFonts w:ascii="Arial" w:hAnsi="Arial" w:cs="Arial"/>
                <w:sz w:val="22"/>
                <w:szCs w:val="22"/>
              </w:rPr>
            </w:pPr>
          </w:p>
          <w:p w14:paraId="410E3D58" w14:textId="77777777" w:rsidR="00177963" w:rsidRPr="002755BA" w:rsidRDefault="00177963" w:rsidP="003D3179">
            <w:pPr>
              <w:pStyle w:val="XExecution"/>
              <w:spacing w:line="360" w:lineRule="auto"/>
              <w:jc w:val="left"/>
              <w:rPr>
                <w:rFonts w:ascii="Arial" w:hAnsi="Arial" w:cs="Arial"/>
                <w:sz w:val="22"/>
                <w:szCs w:val="22"/>
              </w:rPr>
            </w:pPr>
          </w:p>
          <w:p w14:paraId="68FD990F" w14:textId="50D068EA" w:rsidR="00772576" w:rsidRPr="002755BA" w:rsidRDefault="00772576" w:rsidP="001920F8">
            <w:pPr>
              <w:pStyle w:val="XExecution"/>
              <w:spacing w:line="360" w:lineRule="auto"/>
              <w:jc w:val="left"/>
              <w:rPr>
                <w:rFonts w:ascii="Arial" w:hAnsi="Arial" w:cs="Arial"/>
                <w:sz w:val="22"/>
                <w:szCs w:val="22"/>
              </w:rPr>
            </w:pPr>
            <w:r w:rsidRPr="002755BA">
              <w:rPr>
                <w:rFonts w:ascii="Arial" w:hAnsi="Arial" w:cs="Arial"/>
                <w:sz w:val="22"/>
                <w:szCs w:val="22"/>
              </w:rPr>
              <w:t>in the presence of:</w:t>
            </w:r>
          </w:p>
          <w:p w14:paraId="63E5B4E1" w14:textId="77777777" w:rsidR="00772576" w:rsidRPr="002755BA" w:rsidRDefault="00772576" w:rsidP="003D3179">
            <w:pPr>
              <w:pStyle w:val="XExecution"/>
              <w:jc w:val="left"/>
              <w:rPr>
                <w:rFonts w:ascii="Arial" w:hAnsi="Arial" w:cs="Arial"/>
                <w:sz w:val="22"/>
                <w:szCs w:val="22"/>
              </w:rPr>
            </w:pPr>
          </w:p>
          <w:p w14:paraId="7E59132C" w14:textId="77777777" w:rsidR="00772576" w:rsidRPr="002755BA" w:rsidRDefault="00772576" w:rsidP="003D3179">
            <w:pPr>
              <w:pStyle w:val="XExecution"/>
              <w:jc w:val="left"/>
              <w:rPr>
                <w:rFonts w:ascii="Arial" w:hAnsi="Arial" w:cs="Arial"/>
                <w:sz w:val="22"/>
                <w:szCs w:val="22"/>
              </w:rPr>
            </w:pPr>
          </w:p>
          <w:p w14:paraId="3A416D5B" w14:textId="77777777" w:rsidR="00772576" w:rsidRPr="002755BA" w:rsidRDefault="00772576" w:rsidP="003D3179">
            <w:pPr>
              <w:pStyle w:val="XExecution"/>
              <w:jc w:val="left"/>
              <w:rPr>
                <w:rFonts w:ascii="Arial" w:hAnsi="Arial" w:cs="Arial"/>
                <w:sz w:val="22"/>
                <w:szCs w:val="22"/>
              </w:rPr>
            </w:pPr>
            <w:r w:rsidRPr="002755BA">
              <w:rPr>
                <w:rFonts w:ascii="Arial" w:hAnsi="Arial" w:cs="Arial"/>
                <w:sz w:val="22"/>
                <w:szCs w:val="22"/>
              </w:rPr>
              <w:t>............................................................</w:t>
            </w:r>
          </w:p>
          <w:p w14:paraId="7B0D04F6" w14:textId="77777777" w:rsidR="00772576" w:rsidRPr="002755BA" w:rsidRDefault="00772576" w:rsidP="003D3179">
            <w:pPr>
              <w:pStyle w:val="XExecution"/>
              <w:jc w:val="left"/>
              <w:rPr>
                <w:rFonts w:ascii="Arial" w:hAnsi="Arial" w:cs="Arial"/>
                <w:sz w:val="22"/>
                <w:szCs w:val="22"/>
              </w:rPr>
            </w:pPr>
            <w:r w:rsidRPr="002755BA">
              <w:rPr>
                <w:rFonts w:ascii="Arial" w:hAnsi="Arial" w:cs="Arial"/>
                <w:sz w:val="22"/>
                <w:szCs w:val="22"/>
              </w:rPr>
              <w:t>SIGNATURE OF WITNESS</w:t>
            </w:r>
          </w:p>
          <w:p w14:paraId="3D844774" w14:textId="77777777" w:rsidR="00772576" w:rsidRPr="002755BA" w:rsidRDefault="00772576" w:rsidP="003D3179">
            <w:pPr>
              <w:pStyle w:val="XExecution"/>
              <w:jc w:val="left"/>
              <w:rPr>
                <w:rFonts w:ascii="Arial" w:hAnsi="Arial" w:cs="Arial"/>
                <w:sz w:val="22"/>
                <w:szCs w:val="22"/>
              </w:rPr>
            </w:pPr>
          </w:p>
          <w:p w14:paraId="16B6112C" w14:textId="64BB7B5D" w:rsidR="00772576" w:rsidRPr="002755BA" w:rsidRDefault="00772576" w:rsidP="003D3179">
            <w:pPr>
              <w:pStyle w:val="XExecution"/>
              <w:jc w:val="left"/>
              <w:rPr>
                <w:rFonts w:ascii="Arial" w:hAnsi="Arial" w:cs="Arial"/>
                <w:sz w:val="22"/>
                <w:szCs w:val="22"/>
              </w:rPr>
            </w:pPr>
            <w:r w:rsidRPr="002755BA">
              <w:rPr>
                <w:rFonts w:ascii="Arial" w:hAnsi="Arial" w:cs="Arial"/>
                <w:sz w:val="22"/>
                <w:szCs w:val="22"/>
              </w:rPr>
              <w:t>WITNESS NAME:</w:t>
            </w:r>
            <w:r w:rsidR="00177963" w:rsidRPr="002755BA">
              <w:rPr>
                <w:rFonts w:ascii="Arial" w:hAnsi="Arial" w:cs="Arial"/>
                <w:sz w:val="22"/>
                <w:szCs w:val="22"/>
              </w:rPr>
              <w:t xml:space="preserve"> </w:t>
            </w:r>
            <w:r w:rsidR="00177963" w:rsidRPr="002755BA">
              <w:rPr>
                <w:rFonts w:ascii="Arial" w:hAnsi="Arial" w:cs="Arial"/>
                <w:i/>
                <w:iCs/>
                <w:sz w:val="22"/>
                <w:szCs w:val="22"/>
              </w:rPr>
              <w:t>[add witness name]</w:t>
            </w:r>
          </w:p>
          <w:p w14:paraId="61BD8B44" w14:textId="77777777" w:rsidR="00772576" w:rsidRPr="002755BA" w:rsidRDefault="00772576" w:rsidP="003D3179">
            <w:pPr>
              <w:pStyle w:val="XExecution"/>
              <w:jc w:val="left"/>
              <w:rPr>
                <w:rFonts w:ascii="Arial" w:hAnsi="Arial" w:cs="Arial"/>
                <w:sz w:val="22"/>
                <w:szCs w:val="22"/>
              </w:rPr>
            </w:pPr>
          </w:p>
          <w:p w14:paraId="3F949814" w14:textId="0C745E24" w:rsidR="00772576" w:rsidRPr="002755BA" w:rsidRDefault="00772576" w:rsidP="008B7640">
            <w:pPr>
              <w:pStyle w:val="XExecution"/>
              <w:rPr>
                <w:rFonts w:ascii="Arial" w:hAnsi="Arial" w:cs="Arial"/>
                <w:sz w:val="22"/>
                <w:szCs w:val="22"/>
              </w:rPr>
            </w:pPr>
            <w:r w:rsidRPr="002755BA">
              <w:rPr>
                <w:rFonts w:ascii="Arial" w:hAnsi="Arial" w:cs="Arial"/>
                <w:sz w:val="22"/>
                <w:szCs w:val="22"/>
              </w:rPr>
              <w:t>WITNESS ADDRESS:</w:t>
            </w:r>
            <w:r w:rsidR="00177963" w:rsidRPr="002755BA">
              <w:rPr>
                <w:rFonts w:ascii="Arial" w:hAnsi="Arial" w:cs="Arial"/>
                <w:sz w:val="22"/>
                <w:szCs w:val="22"/>
              </w:rPr>
              <w:t xml:space="preserve"> </w:t>
            </w:r>
            <w:r w:rsidR="00177963" w:rsidRPr="002755BA">
              <w:rPr>
                <w:rFonts w:ascii="Arial" w:hAnsi="Arial" w:cs="Arial"/>
                <w:i/>
                <w:iCs/>
                <w:sz w:val="22"/>
                <w:szCs w:val="22"/>
              </w:rPr>
              <w:t>[add witness address]</w:t>
            </w:r>
          </w:p>
        </w:tc>
        <w:tc>
          <w:tcPr>
            <w:tcW w:w="4458" w:type="dxa"/>
            <w:hideMark/>
          </w:tcPr>
          <w:p w14:paraId="429B1214" w14:textId="77777777" w:rsidR="00772576" w:rsidRPr="002755BA" w:rsidRDefault="00772576" w:rsidP="003D3179">
            <w:pPr>
              <w:pStyle w:val="XExecution"/>
              <w:spacing w:line="360" w:lineRule="auto"/>
              <w:rPr>
                <w:rFonts w:ascii="Arial" w:hAnsi="Arial" w:cs="Arial"/>
                <w:sz w:val="22"/>
                <w:szCs w:val="22"/>
              </w:rPr>
            </w:pPr>
            <w:r w:rsidRPr="002755BA">
              <w:rPr>
                <w:rFonts w:ascii="Arial" w:hAnsi="Arial" w:cs="Arial"/>
                <w:sz w:val="22"/>
                <w:szCs w:val="22"/>
              </w:rPr>
              <w:br/>
            </w:r>
            <w:r w:rsidRPr="002755BA">
              <w:rPr>
                <w:rFonts w:ascii="Arial" w:hAnsi="Arial" w:cs="Arial"/>
                <w:sz w:val="22"/>
                <w:szCs w:val="22"/>
              </w:rPr>
              <w:br/>
            </w:r>
            <w:r w:rsidRPr="002755BA">
              <w:rPr>
                <w:rFonts w:ascii="Arial" w:hAnsi="Arial" w:cs="Arial"/>
                <w:sz w:val="22"/>
                <w:szCs w:val="22"/>
              </w:rPr>
              <w:br/>
              <w:t>...................................................</w:t>
            </w:r>
          </w:p>
          <w:p w14:paraId="521168CC" w14:textId="77777777" w:rsidR="00772576" w:rsidRPr="002755BA" w:rsidRDefault="00772576" w:rsidP="003D3179">
            <w:pPr>
              <w:pStyle w:val="XExecution"/>
              <w:spacing w:line="360" w:lineRule="auto"/>
              <w:rPr>
                <w:rFonts w:ascii="Arial" w:hAnsi="Arial" w:cs="Arial"/>
                <w:sz w:val="22"/>
                <w:szCs w:val="22"/>
              </w:rPr>
            </w:pPr>
            <w:r w:rsidRPr="002755BA">
              <w:rPr>
                <w:rFonts w:ascii="Arial" w:hAnsi="Arial" w:cs="Arial"/>
                <w:sz w:val="22"/>
                <w:szCs w:val="22"/>
              </w:rPr>
              <w:t>(signature)</w:t>
            </w:r>
          </w:p>
        </w:tc>
      </w:tr>
      <w:bookmarkEnd w:id="0"/>
    </w:tbl>
    <w:p w14:paraId="50B2BBC3" w14:textId="77777777" w:rsidR="00772576" w:rsidRPr="00C70693" w:rsidRDefault="00772576" w:rsidP="00162AB3">
      <w:pPr>
        <w:spacing w:after="0" w:line="240" w:lineRule="auto"/>
        <w:rPr>
          <w:rFonts w:ascii="Arial" w:hAnsi="Arial" w:cs="Arial"/>
          <w:bCs/>
        </w:rPr>
      </w:pPr>
    </w:p>
    <w:sectPr w:rsidR="00772576" w:rsidRPr="00C70693" w:rsidSect="00E0383D">
      <w:headerReference w:type="first" r:id="rId16"/>
      <w:footerReference w:type="first" r:id="rId17"/>
      <w:pgSz w:w="11907" w:h="16839" w:code="9"/>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9A868" w14:textId="77777777" w:rsidR="00785BFD" w:rsidRDefault="00785BFD">
      <w:r>
        <w:separator/>
      </w:r>
    </w:p>
    <w:p w14:paraId="073E7AEC" w14:textId="77777777" w:rsidR="00785BFD" w:rsidRDefault="00785BFD"/>
  </w:endnote>
  <w:endnote w:type="continuationSeparator" w:id="0">
    <w:p w14:paraId="72EC0EE6" w14:textId="77777777" w:rsidR="00785BFD" w:rsidRDefault="00785BFD">
      <w:r>
        <w:continuationSeparator/>
      </w:r>
    </w:p>
    <w:p w14:paraId="650492A1" w14:textId="77777777" w:rsidR="00785BFD" w:rsidRDefault="00785BFD"/>
  </w:endnote>
  <w:endnote w:type="continuationNotice" w:id="1">
    <w:p w14:paraId="14244F42" w14:textId="77777777" w:rsidR="00785BFD" w:rsidRDefault="00785B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9454624"/>
      <w:docPartObj>
        <w:docPartGallery w:val="Page Numbers (Bottom of Page)"/>
        <w:docPartUnique/>
      </w:docPartObj>
    </w:sdtPr>
    <w:sdtEndPr>
      <w:rPr>
        <w:rFonts w:ascii="Arial" w:hAnsi="Arial" w:cs="Arial"/>
        <w:noProof/>
      </w:rPr>
    </w:sdtEndPr>
    <w:sdtContent>
      <w:p w14:paraId="170C97A8" w14:textId="05B6B30F" w:rsidR="00D10FC5" w:rsidRDefault="00D10FC5" w:rsidP="00D10FC5">
        <w:pPr>
          <w:spacing w:after="0" w:line="240" w:lineRule="auto"/>
          <w:rPr>
            <w:rFonts w:ascii="Arial" w:hAnsi="Arial" w:cs="Arial"/>
            <w:sz w:val="16"/>
            <w:szCs w:val="16"/>
          </w:rPr>
        </w:pPr>
      </w:p>
      <w:p w14:paraId="3BC2138C" w14:textId="50E8FC47" w:rsidR="008B019C" w:rsidRPr="00201463" w:rsidRDefault="00ED1C9D" w:rsidP="00D10FC5">
        <w:pPr>
          <w:pStyle w:val="Footer"/>
          <w:spacing w:after="0" w:line="240" w:lineRule="auto"/>
          <w:rPr>
            <w:rFonts w:ascii="Arial" w:hAnsi="Arial" w:cs="Arial"/>
          </w:rPr>
        </w:pPr>
        <w:r>
          <w:rPr>
            <w:rFonts w:ascii="Arial" w:hAnsi="Arial" w:cs="Arial"/>
          </w:rPr>
          <w:tab/>
        </w:r>
        <w:r w:rsidR="00201463" w:rsidRPr="00201463">
          <w:rPr>
            <w:rFonts w:ascii="Arial" w:hAnsi="Arial" w:cs="Arial"/>
          </w:rPr>
          <w:fldChar w:fldCharType="begin"/>
        </w:r>
        <w:r w:rsidR="00201463" w:rsidRPr="00201463">
          <w:rPr>
            <w:rFonts w:ascii="Arial" w:hAnsi="Arial" w:cs="Arial"/>
          </w:rPr>
          <w:instrText xml:space="preserve"> PAGE   \* MERGEFORMAT </w:instrText>
        </w:r>
        <w:r w:rsidR="00201463" w:rsidRPr="00201463">
          <w:rPr>
            <w:rFonts w:ascii="Arial" w:hAnsi="Arial" w:cs="Arial"/>
          </w:rPr>
          <w:fldChar w:fldCharType="separate"/>
        </w:r>
        <w:r w:rsidR="00863C9A">
          <w:rPr>
            <w:rFonts w:ascii="Arial" w:hAnsi="Arial" w:cs="Arial"/>
            <w:noProof/>
          </w:rPr>
          <w:t>2</w:t>
        </w:r>
        <w:r w:rsidR="00201463" w:rsidRPr="00201463">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2ADAC" w14:textId="32EAA73B" w:rsidR="005941DB" w:rsidRPr="00EE0552" w:rsidRDefault="005941DB" w:rsidP="00EE0552">
    <w:pPr>
      <w:pStyle w:val="Footer"/>
      <w:spacing w:after="0" w:line="240" w:lineRule="auto"/>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B0BE6" w14:textId="79D097A3" w:rsidR="00ED5E66" w:rsidRPr="00201463" w:rsidRDefault="00680239" w:rsidP="00680239">
    <w:pPr>
      <w:pStyle w:val="Footer"/>
      <w:tabs>
        <w:tab w:val="left" w:pos="990"/>
      </w:tabs>
      <w:spacing w:after="0" w:line="240" w:lineRule="auto"/>
      <w:ind w:left="0" w:firstLine="0"/>
      <w:rPr>
        <w:rFonts w:ascii="Arial" w:hAnsi="Arial" w:cs="Arial"/>
      </w:rPr>
    </w:pPr>
    <w:r>
      <w:rPr>
        <w:rFonts w:ascii="Arial" w:hAnsi="Arial" w:cs="Arial"/>
      </w:rPr>
      <w:tab/>
    </w:r>
    <w:r w:rsidR="00ED5E66" w:rsidRPr="00201463">
      <w:rPr>
        <w:rFonts w:ascii="Arial" w:hAnsi="Arial" w:cs="Arial"/>
      </w:rPr>
      <w:fldChar w:fldCharType="begin"/>
    </w:r>
    <w:r w:rsidR="00ED5E66" w:rsidRPr="00201463">
      <w:rPr>
        <w:rFonts w:ascii="Arial" w:hAnsi="Arial" w:cs="Arial"/>
      </w:rPr>
      <w:instrText xml:space="preserve"> PAGE   \* MERGEFORMAT </w:instrText>
    </w:r>
    <w:r w:rsidR="00ED5E66" w:rsidRPr="00201463">
      <w:rPr>
        <w:rFonts w:ascii="Arial" w:hAnsi="Arial" w:cs="Arial"/>
      </w:rPr>
      <w:fldChar w:fldCharType="separate"/>
    </w:r>
    <w:r w:rsidR="00863C9A">
      <w:rPr>
        <w:rFonts w:ascii="Arial" w:hAnsi="Arial" w:cs="Arial"/>
        <w:noProof/>
      </w:rPr>
      <w:t>1</w:t>
    </w:r>
    <w:r w:rsidR="00ED5E66" w:rsidRPr="00201463">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C8D6B" w14:textId="77777777" w:rsidR="00785BFD" w:rsidRDefault="00785BFD">
      <w:r>
        <w:separator/>
      </w:r>
    </w:p>
    <w:p w14:paraId="27CA0B14" w14:textId="77777777" w:rsidR="00785BFD" w:rsidRDefault="00785BFD"/>
  </w:footnote>
  <w:footnote w:type="continuationSeparator" w:id="0">
    <w:p w14:paraId="63B3D90B" w14:textId="77777777" w:rsidR="00785BFD" w:rsidRDefault="00785BFD">
      <w:r>
        <w:continuationSeparator/>
      </w:r>
    </w:p>
    <w:p w14:paraId="059A6925" w14:textId="77777777" w:rsidR="00785BFD" w:rsidRDefault="00785BFD"/>
  </w:footnote>
  <w:footnote w:type="continuationNotice" w:id="1">
    <w:p w14:paraId="62D73F44" w14:textId="77777777" w:rsidR="00785BFD" w:rsidRDefault="00785B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E7C3A" w14:textId="77777777" w:rsidR="00201463" w:rsidRDefault="00201463" w:rsidP="00201463">
    <w:pPr>
      <w:pStyle w:val="Header"/>
      <w:tabs>
        <w:tab w:val="clear" w:pos="8640"/>
        <w:tab w:val="right" w:pos="902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63899" w14:textId="77777777" w:rsidR="00ED5E66" w:rsidRDefault="00ED5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D2396"/>
    <w:multiLevelType w:val="multilevel"/>
    <w:tmpl w:val="FECA2ABA"/>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588" w:hanging="868"/>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33331"/>
    <w:multiLevelType w:val="multilevel"/>
    <w:tmpl w:val="4BAA1EC4"/>
    <w:lvl w:ilvl="0">
      <w:start w:val="1"/>
      <w:numFmt w:val="decimal"/>
      <w:pStyle w:val="Level1"/>
      <w:lvlText w:val="%1."/>
      <w:lvlJc w:val="left"/>
      <w:pPr>
        <w:tabs>
          <w:tab w:val="num" w:pos="850"/>
        </w:tabs>
        <w:ind w:left="850" w:hanging="85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4.%2.%3"/>
      <w:lvlJc w:val="left"/>
      <w:pPr>
        <w:tabs>
          <w:tab w:val="num" w:pos="1701"/>
        </w:tabs>
        <w:ind w:left="170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909504C"/>
    <w:multiLevelType w:val="multilevel"/>
    <w:tmpl w:val="5448D5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06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89696A"/>
    <w:multiLevelType w:val="hybridMultilevel"/>
    <w:tmpl w:val="B5B2F96C"/>
    <w:lvl w:ilvl="0" w:tplc="04090001">
      <w:start w:val="1"/>
      <w:numFmt w:val="bullet"/>
      <w:lvlText w:val=""/>
      <w:lvlJc w:val="left"/>
      <w:pPr>
        <w:tabs>
          <w:tab w:val="num" w:pos="1575"/>
        </w:tabs>
        <w:ind w:left="1575" w:hanging="360"/>
      </w:pPr>
      <w:rPr>
        <w:rFonts w:ascii="Symbol" w:hAnsi="Symbol" w:hint="default"/>
      </w:rPr>
    </w:lvl>
    <w:lvl w:ilvl="1" w:tplc="08090003" w:tentative="1">
      <w:start w:val="1"/>
      <w:numFmt w:val="bullet"/>
      <w:lvlText w:val="o"/>
      <w:lvlJc w:val="left"/>
      <w:pPr>
        <w:tabs>
          <w:tab w:val="num" w:pos="2295"/>
        </w:tabs>
        <w:ind w:left="2295" w:hanging="360"/>
      </w:pPr>
      <w:rPr>
        <w:rFonts w:ascii="Courier New" w:hAnsi="Courier New" w:cs="Courier New" w:hint="default"/>
      </w:rPr>
    </w:lvl>
    <w:lvl w:ilvl="2" w:tplc="08090005" w:tentative="1">
      <w:start w:val="1"/>
      <w:numFmt w:val="bullet"/>
      <w:lvlText w:val=""/>
      <w:lvlJc w:val="left"/>
      <w:pPr>
        <w:tabs>
          <w:tab w:val="num" w:pos="3015"/>
        </w:tabs>
        <w:ind w:left="3015" w:hanging="360"/>
      </w:pPr>
      <w:rPr>
        <w:rFonts w:ascii="Wingdings" w:hAnsi="Wingdings" w:hint="default"/>
      </w:rPr>
    </w:lvl>
    <w:lvl w:ilvl="3" w:tplc="08090001" w:tentative="1">
      <w:start w:val="1"/>
      <w:numFmt w:val="bullet"/>
      <w:lvlText w:val=""/>
      <w:lvlJc w:val="left"/>
      <w:pPr>
        <w:tabs>
          <w:tab w:val="num" w:pos="3735"/>
        </w:tabs>
        <w:ind w:left="3735" w:hanging="360"/>
      </w:pPr>
      <w:rPr>
        <w:rFonts w:ascii="Symbol" w:hAnsi="Symbol" w:hint="default"/>
      </w:rPr>
    </w:lvl>
    <w:lvl w:ilvl="4" w:tplc="08090003" w:tentative="1">
      <w:start w:val="1"/>
      <w:numFmt w:val="bullet"/>
      <w:lvlText w:val="o"/>
      <w:lvlJc w:val="left"/>
      <w:pPr>
        <w:tabs>
          <w:tab w:val="num" w:pos="4455"/>
        </w:tabs>
        <w:ind w:left="4455" w:hanging="360"/>
      </w:pPr>
      <w:rPr>
        <w:rFonts w:ascii="Courier New" w:hAnsi="Courier New" w:cs="Courier New" w:hint="default"/>
      </w:rPr>
    </w:lvl>
    <w:lvl w:ilvl="5" w:tplc="08090005" w:tentative="1">
      <w:start w:val="1"/>
      <w:numFmt w:val="bullet"/>
      <w:lvlText w:val=""/>
      <w:lvlJc w:val="left"/>
      <w:pPr>
        <w:tabs>
          <w:tab w:val="num" w:pos="5175"/>
        </w:tabs>
        <w:ind w:left="5175" w:hanging="360"/>
      </w:pPr>
      <w:rPr>
        <w:rFonts w:ascii="Wingdings" w:hAnsi="Wingdings" w:hint="default"/>
      </w:rPr>
    </w:lvl>
    <w:lvl w:ilvl="6" w:tplc="08090001" w:tentative="1">
      <w:start w:val="1"/>
      <w:numFmt w:val="bullet"/>
      <w:lvlText w:val=""/>
      <w:lvlJc w:val="left"/>
      <w:pPr>
        <w:tabs>
          <w:tab w:val="num" w:pos="5895"/>
        </w:tabs>
        <w:ind w:left="5895" w:hanging="360"/>
      </w:pPr>
      <w:rPr>
        <w:rFonts w:ascii="Symbol" w:hAnsi="Symbol" w:hint="default"/>
      </w:rPr>
    </w:lvl>
    <w:lvl w:ilvl="7" w:tplc="08090003" w:tentative="1">
      <w:start w:val="1"/>
      <w:numFmt w:val="bullet"/>
      <w:lvlText w:val="o"/>
      <w:lvlJc w:val="left"/>
      <w:pPr>
        <w:tabs>
          <w:tab w:val="num" w:pos="6615"/>
        </w:tabs>
        <w:ind w:left="6615" w:hanging="360"/>
      </w:pPr>
      <w:rPr>
        <w:rFonts w:ascii="Courier New" w:hAnsi="Courier New" w:cs="Courier New" w:hint="default"/>
      </w:rPr>
    </w:lvl>
    <w:lvl w:ilvl="8" w:tplc="08090005" w:tentative="1">
      <w:start w:val="1"/>
      <w:numFmt w:val="bullet"/>
      <w:lvlText w:val=""/>
      <w:lvlJc w:val="left"/>
      <w:pPr>
        <w:tabs>
          <w:tab w:val="num" w:pos="7335"/>
        </w:tabs>
        <w:ind w:left="7335" w:hanging="360"/>
      </w:pPr>
      <w:rPr>
        <w:rFonts w:ascii="Wingdings" w:hAnsi="Wingdings" w:hint="default"/>
      </w:rPr>
    </w:lvl>
  </w:abstractNum>
  <w:abstractNum w:abstractNumId="4" w15:restartNumberingAfterBreak="0">
    <w:nsid w:val="153A79DF"/>
    <w:multiLevelType w:val="multilevel"/>
    <w:tmpl w:val="AA6459FE"/>
    <w:lvl w:ilvl="0">
      <w:start w:val="1"/>
      <w:numFmt w:val="decimal"/>
      <w:pStyle w:val="MRLMA9"/>
      <w:lvlText w:val="%1"/>
      <w:lvlJc w:val="left"/>
      <w:pPr>
        <w:tabs>
          <w:tab w:val="num" w:pos="720"/>
        </w:tabs>
        <w:ind w:left="720" w:hanging="720"/>
      </w:pPr>
      <w:rPr>
        <w:b w:val="0"/>
        <w:i w:val="0"/>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1"/>
      <w:lvlText w:val="%1.%2"/>
      <w:lvlJc w:val="left"/>
      <w:pPr>
        <w:tabs>
          <w:tab w:val="num" w:pos="1440"/>
        </w:tabs>
        <w:ind w:left="1440" w:hanging="720"/>
      </w:pPr>
    </w:lvl>
    <w:lvl w:ilvl="2">
      <w:start w:val="1"/>
      <w:numFmt w:val="decimal"/>
      <w:pStyle w:val="MRNoHead1Char"/>
      <w:lvlText w:val="%1.%2.%3"/>
      <w:lvlJc w:val="left"/>
      <w:pPr>
        <w:tabs>
          <w:tab w:val="num" w:pos="2520"/>
        </w:tabs>
        <w:ind w:left="2520" w:hanging="1080"/>
      </w:pPr>
    </w:lvl>
    <w:lvl w:ilvl="3">
      <w:start w:val="1"/>
      <w:numFmt w:val="lowerRoman"/>
      <w:pStyle w:val="MRNoHead2"/>
      <w:lvlText w:val="(%4)"/>
      <w:lvlJc w:val="left"/>
      <w:pPr>
        <w:tabs>
          <w:tab w:val="num" w:pos="3240"/>
        </w:tabs>
        <w:ind w:left="3240" w:hanging="720"/>
      </w:pPr>
      <w:rPr>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3"/>
      <w:lvlText w:val="(%5)"/>
      <w:lvlJc w:val="left"/>
      <w:pPr>
        <w:tabs>
          <w:tab w:val="num" w:pos="3960"/>
        </w:tabs>
        <w:ind w:left="3960" w:hanging="720"/>
      </w:pPr>
      <w:rPr>
        <w:b w:val="0"/>
        <w:i w:val="0"/>
        <w:sz w:val="24"/>
        <w:u w:val="none"/>
      </w:rPr>
    </w:lvl>
    <w:lvl w:ilvl="5">
      <w:start w:val="1"/>
      <w:numFmt w:val="decimal"/>
      <w:pStyle w:val="MRNoHead4"/>
      <w:lvlText w:val="%6)"/>
      <w:lvlJc w:val="left"/>
      <w:pPr>
        <w:tabs>
          <w:tab w:val="num" w:pos="4680"/>
        </w:tabs>
        <w:ind w:left="4680" w:hanging="720"/>
      </w:pPr>
      <w:rPr>
        <w:b w:val="0"/>
        <w:i w:val="0"/>
        <w:sz w:val="24"/>
        <w:u w:val="none"/>
      </w:rPr>
    </w:lvl>
    <w:lvl w:ilvl="6">
      <w:start w:val="1"/>
      <w:numFmt w:val="lowerLetter"/>
      <w:pStyle w:val="MRNoHead5"/>
      <w:lvlText w:val="%7)"/>
      <w:lvlJc w:val="left"/>
      <w:pPr>
        <w:tabs>
          <w:tab w:val="num" w:pos="5400"/>
        </w:tabs>
        <w:ind w:left="5400" w:hanging="720"/>
      </w:pPr>
    </w:lvl>
    <w:lvl w:ilvl="7">
      <w:start w:val="1"/>
      <w:numFmt w:val="lowerRoman"/>
      <w:pStyle w:val="MRNoHead6"/>
      <w:lvlText w:val="%8)"/>
      <w:lvlJc w:val="left"/>
      <w:pPr>
        <w:tabs>
          <w:tab w:val="num" w:pos="6120"/>
        </w:tabs>
        <w:ind w:left="6120" w:hanging="720"/>
      </w:pPr>
    </w:lvl>
    <w:lvl w:ilvl="8">
      <w:start w:val="1"/>
      <w:numFmt w:val="upperLetter"/>
      <w:pStyle w:val="MRNoHead7"/>
      <w:lvlText w:val="%9)"/>
      <w:lvlJc w:val="left"/>
      <w:pPr>
        <w:tabs>
          <w:tab w:val="num" w:pos="6840"/>
        </w:tabs>
        <w:ind w:left="6840" w:hanging="720"/>
      </w:pPr>
    </w:lvl>
  </w:abstractNum>
  <w:abstractNum w:abstractNumId="5" w15:restartNumberingAfterBreak="0">
    <w:nsid w:val="162C4BE7"/>
    <w:multiLevelType w:val="multilevel"/>
    <w:tmpl w:val="5F9E976A"/>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0"/>
        <w:szCs w:val="20"/>
        <w:u w:val="none"/>
      </w:rPr>
    </w:lvl>
    <w:lvl w:ilvl="2">
      <w:start w:val="1"/>
      <w:numFmt w:val="decimal"/>
      <w:pStyle w:val="Outline3"/>
      <w:lvlText w:val="%1.%2.%3"/>
      <w:lvlJc w:val="left"/>
      <w:pPr>
        <w:tabs>
          <w:tab w:val="num" w:pos="1701"/>
        </w:tabs>
        <w:ind w:left="1701" w:hanging="850"/>
      </w:pPr>
      <w:rPr>
        <w:rFonts w:ascii="Arial" w:hAnsi="Arial" w:hint="default"/>
        <w:b w:val="0"/>
        <w:i w:val="0"/>
        <w:sz w:val="20"/>
        <w:szCs w:val="20"/>
      </w:rPr>
    </w:lvl>
    <w:lvl w:ilvl="3">
      <w:start w:val="1"/>
      <w:numFmt w:val="lowerLetter"/>
      <w:pStyle w:val="Outline4"/>
      <w:lvlText w:val="(%4)"/>
      <w:lvlJc w:val="left"/>
      <w:pPr>
        <w:tabs>
          <w:tab w:val="num" w:pos="2268"/>
        </w:tabs>
        <w:ind w:left="2268" w:hanging="567"/>
      </w:pPr>
      <w:rPr>
        <w:rFonts w:ascii="Arial" w:hAnsi="Arial" w:hint="default"/>
        <w:b w:val="0"/>
        <w:i w:val="0"/>
        <w:sz w:val="20"/>
        <w:szCs w:val="20"/>
      </w:rPr>
    </w:lvl>
    <w:lvl w:ilvl="4">
      <w:start w:val="1"/>
      <w:numFmt w:val="lowerRoman"/>
      <w:pStyle w:val="Outline5"/>
      <w:lvlText w:val="(%5)"/>
      <w:lvlJc w:val="left"/>
      <w:pPr>
        <w:tabs>
          <w:tab w:val="num" w:pos="2988"/>
        </w:tabs>
        <w:ind w:left="2835" w:hanging="567"/>
      </w:pPr>
      <w:rPr>
        <w:rFonts w:ascii="Arial" w:hAnsi="Arial" w:hint="default"/>
        <w:sz w:val="20"/>
        <w:szCs w:val="20"/>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831"/>
        </w:tabs>
        <w:ind w:left="2831"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6" w15:restartNumberingAfterBreak="0">
    <w:nsid w:val="1BE72C50"/>
    <w:multiLevelType w:val="hybridMultilevel"/>
    <w:tmpl w:val="785E3C70"/>
    <w:lvl w:ilvl="0" w:tplc="04090001">
      <w:start w:val="1"/>
      <w:numFmt w:val="bullet"/>
      <w:lvlText w:val=""/>
      <w:lvlJc w:val="left"/>
      <w:pPr>
        <w:tabs>
          <w:tab w:val="num" w:pos="1575"/>
        </w:tabs>
        <w:ind w:left="1575" w:hanging="360"/>
      </w:pPr>
      <w:rPr>
        <w:rFonts w:ascii="Symbol" w:hAnsi="Symbol" w:hint="default"/>
      </w:rPr>
    </w:lvl>
    <w:lvl w:ilvl="1" w:tplc="08090003" w:tentative="1">
      <w:start w:val="1"/>
      <w:numFmt w:val="bullet"/>
      <w:lvlText w:val="o"/>
      <w:lvlJc w:val="left"/>
      <w:pPr>
        <w:tabs>
          <w:tab w:val="num" w:pos="2295"/>
        </w:tabs>
        <w:ind w:left="2295" w:hanging="360"/>
      </w:pPr>
      <w:rPr>
        <w:rFonts w:ascii="Courier New" w:hAnsi="Courier New" w:cs="Courier New" w:hint="default"/>
      </w:rPr>
    </w:lvl>
    <w:lvl w:ilvl="2" w:tplc="08090005" w:tentative="1">
      <w:start w:val="1"/>
      <w:numFmt w:val="bullet"/>
      <w:lvlText w:val=""/>
      <w:lvlJc w:val="left"/>
      <w:pPr>
        <w:tabs>
          <w:tab w:val="num" w:pos="3015"/>
        </w:tabs>
        <w:ind w:left="3015" w:hanging="360"/>
      </w:pPr>
      <w:rPr>
        <w:rFonts w:ascii="Wingdings" w:hAnsi="Wingdings" w:hint="default"/>
      </w:rPr>
    </w:lvl>
    <w:lvl w:ilvl="3" w:tplc="08090001" w:tentative="1">
      <w:start w:val="1"/>
      <w:numFmt w:val="bullet"/>
      <w:lvlText w:val=""/>
      <w:lvlJc w:val="left"/>
      <w:pPr>
        <w:tabs>
          <w:tab w:val="num" w:pos="3735"/>
        </w:tabs>
        <w:ind w:left="3735" w:hanging="360"/>
      </w:pPr>
      <w:rPr>
        <w:rFonts w:ascii="Symbol" w:hAnsi="Symbol" w:hint="default"/>
      </w:rPr>
    </w:lvl>
    <w:lvl w:ilvl="4" w:tplc="08090003" w:tentative="1">
      <w:start w:val="1"/>
      <w:numFmt w:val="bullet"/>
      <w:lvlText w:val="o"/>
      <w:lvlJc w:val="left"/>
      <w:pPr>
        <w:tabs>
          <w:tab w:val="num" w:pos="4455"/>
        </w:tabs>
        <w:ind w:left="4455" w:hanging="360"/>
      </w:pPr>
      <w:rPr>
        <w:rFonts w:ascii="Courier New" w:hAnsi="Courier New" w:cs="Courier New" w:hint="default"/>
      </w:rPr>
    </w:lvl>
    <w:lvl w:ilvl="5" w:tplc="08090005" w:tentative="1">
      <w:start w:val="1"/>
      <w:numFmt w:val="bullet"/>
      <w:lvlText w:val=""/>
      <w:lvlJc w:val="left"/>
      <w:pPr>
        <w:tabs>
          <w:tab w:val="num" w:pos="5175"/>
        </w:tabs>
        <w:ind w:left="5175" w:hanging="360"/>
      </w:pPr>
      <w:rPr>
        <w:rFonts w:ascii="Wingdings" w:hAnsi="Wingdings" w:hint="default"/>
      </w:rPr>
    </w:lvl>
    <w:lvl w:ilvl="6" w:tplc="08090001" w:tentative="1">
      <w:start w:val="1"/>
      <w:numFmt w:val="bullet"/>
      <w:lvlText w:val=""/>
      <w:lvlJc w:val="left"/>
      <w:pPr>
        <w:tabs>
          <w:tab w:val="num" w:pos="5895"/>
        </w:tabs>
        <w:ind w:left="5895" w:hanging="360"/>
      </w:pPr>
      <w:rPr>
        <w:rFonts w:ascii="Symbol" w:hAnsi="Symbol" w:hint="default"/>
      </w:rPr>
    </w:lvl>
    <w:lvl w:ilvl="7" w:tplc="08090003" w:tentative="1">
      <w:start w:val="1"/>
      <w:numFmt w:val="bullet"/>
      <w:lvlText w:val="o"/>
      <w:lvlJc w:val="left"/>
      <w:pPr>
        <w:tabs>
          <w:tab w:val="num" w:pos="6615"/>
        </w:tabs>
        <w:ind w:left="6615" w:hanging="360"/>
      </w:pPr>
      <w:rPr>
        <w:rFonts w:ascii="Courier New" w:hAnsi="Courier New" w:cs="Courier New" w:hint="default"/>
      </w:rPr>
    </w:lvl>
    <w:lvl w:ilvl="8" w:tplc="08090005" w:tentative="1">
      <w:start w:val="1"/>
      <w:numFmt w:val="bullet"/>
      <w:lvlText w:val=""/>
      <w:lvlJc w:val="left"/>
      <w:pPr>
        <w:tabs>
          <w:tab w:val="num" w:pos="7335"/>
        </w:tabs>
        <w:ind w:left="7335" w:hanging="360"/>
      </w:pPr>
      <w:rPr>
        <w:rFonts w:ascii="Wingdings" w:hAnsi="Wingdings" w:hint="default"/>
      </w:rPr>
    </w:lvl>
  </w:abstractNum>
  <w:abstractNum w:abstractNumId="7" w15:restartNumberingAfterBreak="0">
    <w:nsid w:val="1EA604E3"/>
    <w:multiLevelType w:val="multilevel"/>
    <w:tmpl w:val="D172ACC2"/>
    <w:lvl w:ilvl="0">
      <w:start w:val="4"/>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8" w15:restartNumberingAfterBreak="0">
    <w:nsid w:val="3A1D2285"/>
    <w:multiLevelType w:val="hybridMultilevel"/>
    <w:tmpl w:val="11A441E4"/>
    <w:lvl w:ilvl="0" w:tplc="04090001">
      <w:start w:val="1"/>
      <w:numFmt w:val="bullet"/>
      <w:lvlText w:val=""/>
      <w:lvlJc w:val="left"/>
      <w:pPr>
        <w:tabs>
          <w:tab w:val="num" w:pos="1575"/>
        </w:tabs>
        <w:ind w:left="1575" w:hanging="360"/>
      </w:pPr>
      <w:rPr>
        <w:rFonts w:ascii="Symbol" w:hAnsi="Symbol" w:hint="default"/>
      </w:rPr>
    </w:lvl>
    <w:lvl w:ilvl="1" w:tplc="08090003" w:tentative="1">
      <w:start w:val="1"/>
      <w:numFmt w:val="bullet"/>
      <w:lvlText w:val="o"/>
      <w:lvlJc w:val="left"/>
      <w:pPr>
        <w:tabs>
          <w:tab w:val="num" w:pos="2295"/>
        </w:tabs>
        <w:ind w:left="2295" w:hanging="360"/>
      </w:pPr>
      <w:rPr>
        <w:rFonts w:ascii="Courier New" w:hAnsi="Courier New" w:cs="Courier New" w:hint="default"/>
      </w:rPr>
    </w:lvl>
    <w:lvl w:ilvl="2" w:tplc="08090005" w:tentative="1">
      <w:start w:val="1"/>
      <w:numFmt w:val="bullet"/>
      <w:lvlText w:val=""/>
      <w:lvlJc w:val="left"/>
      <w:pPr>
        <w:tabs>
          <w:tab w:val="num" w:pos="3015"/>
        </w:tabs>
        <w:ind w:left="3015" w:hanging="360"/>
      </w:pPr>
      <w:rPr>
        <w:rFonts w:ascii="Wingdings" w:hAnsi="Wingdings" w:hint="default"/>
      </w:rPr>
    </w:lvl>
    <w:lvl w:ilvl="3" w:tplc="08090001" w:tentative="1">
      <w:start w:val="1"/>
      <w:numFmt w:val="bullet"/>
      <w:lvlText w:val=""/>
      <w:lvlJc w:val="left"/>
      <w:pPr>
        <w:tabs>
          <w:tab w:val="num" w:pos="3735"/>
        </w:tabs>
        <w:ind w:left="3735" w:hanging="360"/>
      </w:pPr>
      <w:rPr>
        <w:rFonts w:ascii="Symbol" w:hAnsi="Symbol" w:hint="default"/>
      </w:rPr>
    </w:lvl>
    <w:lvl w:ilvl="4" w:tplc="08090003" w:tentative="1">
      <w:start w:val="1"/>
      <w:numFmt w:val="bullet"/>
      <w:lvlText w:val="o"/>
      <w:lvlJc w:val="left"/>
      <w:pPr>
        <w:tabs>
          <w:tab w:val="num" w:pos="4455"/>
        </w:tabs>
        <w:ind w:left="4455" w:hanging="360"/>
      </w:pPr>
      <w:rPr>
        <w:rFonts w:ascii="Courier New" w:hAnsi="Courier New" w:cs="Courier New" w:hint="default"/>
      </w:rPr>
    </w:lvl>
    <w:lvl w:ilvl="5" w:tplc="08090005" w:tentative="1">
      <w:start w:val="1"/>
      <w:numFmt w:val="bullet"/>
      <w:lvlText w:val=""/>
      <w:lvlJc w:val="left"/>
      <w:pPr>
        <w:tabs>
          <w:tab w:val="num" w:pos="5175"/>
        </w:tabs>
        <w:ind w:left="5175" w:hanging="360"/>
      </w:pPr>
      <w:rPr>
        <w:rFonts w:ascii="Wingdings" w:hAnsi="Wingdings" w:hint="default"/>
      </w:rPr>
    </w:lvl>
    <w:lvl w:ilvl="6" w:tplc="08090001" w:tentative="1">
      <w:start w:val="1"/>
      <w:numFmt w:val="bullet"/>
      <w:lvlText w:val=""/>
      <w:lvlJc w:val="left"/>
      <w:pPr>
        <w:tabs>
          <w:tab w:val="num" w:pos="5895"/>
        </w:tabs>
        <w:ind w:left="5895" w:hanging="360"/>
      </w:pPr>
      <w:rPr>
        <w:rFonts w:ascii="Symbol" w:hAnsi="Symbol" w:hint="default"/>
      </w:rPr>
    </w:lvl>
    <w:lvl w:ilvl="7" w:tplc="08090003" w:tentative="1">
      <w:start w:val="1"/>
      <w:numFmt w:val="bullet"/>
      <w:lvlText w:val="o"/>
      <w:lvlJc w:val="left"/>
      <w:pPr>
        <w:tabs>
          <w:tab w:val="num" w:pos="6615"/>
        </w:tabs>
        <w:ind w:left="6615" w:hanging="360"/>
      </w:pPr>
      <w:rPr>
        <w:rFonts w:ascii="Courier New" w:hAnsi="Courier New" w:cs="Courier New" w:hint="default"/>
      </w:rPr>
    </w:lvl>
    <w:lvl w:ilvl="8" w:tplc="08090005" w:tentative="1">
      <w:start w:val="1"/>
      <w:numFmt w:val="bullet"/>
      <w:lvlText w:val=""/>
      <w:lvlJc w:val="left"/>
      <w:pPr>
        <w:tabs>
          <w:tab w:val="num" w:pos="7335"/>
        </w:tabs>
        <w:ind w:left="7335" w:hanging="360"/>
      </w:pPr>
      <w:rPr>
        <w:rFonts w:ascii="Wingdings" w:hAnsi="Wingdings" w:hint="default"/>
      </w:rPr>
    </w:lvl>
  </w:abstractNum>
  <w:abstractNum w:abstractNumId="9" w15:restartNumberingAfterBreak="0">
    <w:nsid w:val="3EA57903"/>
    <w:multiLevelType w:val="hybridMultilevel"/>
    <w:tmpl w:val="AA6C9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C35112"/>
    <w:multiLevelType w:val="singleLevel"/>
    <w:tmpl w:val="31FAA760"/>
    <w:lvl w:ilvl="0">
      <w:start w:val="1"/>
      <w:numFmt w:val="bullet"/>
      <w:pStyle w:val="GuidanceNotes"/>
      <w:lvlText w:val=""/>
      <w:lvlJc w:val="left"/>
      <w:pPr>
        <w:tabs>
          <w:tab w:val="num" w:pos="360"/>
        </w:tabs>
        <w:ind w:left="360" w:hanging="360"/>
      </w:pPr>
      <w:rPr>
        <w:rFonts w:ascii="Symbol" w:hAnsi="Symbol" w:hint="default"/>
      </w:rPr>
    </w:lvl>
  </w:abstractNum>
  <w:abstractNum w:abstractNumId="11" w15:restartNumberingAfterBreak="0">
    <w:nsid w:val="491C7EE4"/>
    <w:multiLevelType w:val="hybridMultilevel"/>
    <w:tmpl w:val="79923F92"/>
    <w:lvl w:ilvl="0" w:tplc="B8B0D912">
      <w:start w:val="5"/>
      <w:numFmt w:val="lowerLetter"/>
      <w:lvlText w:val="(%1)"/>
      <w:lvlJc w:val="left"/>
      <w:pPr>
        <w:tabs>
          <w:tab w:val="num" w:pos="1732"/>
        </w:tabs>
        <w:ind w:left="1732" w:hanging="870"/>
      </w:pPr>
      <w:rPr>
        <w:rFonts w:hint="default"/>
      </w:rPr>
    </w:lvl>
    <w:lvl w:ilvl="1" w:tplc="336055F2" w:tentative="1">
      <w:start w:val="1"/>
      <w:numFmt w:val="lowerLetter"/>
      <w:lvlText w:val="%2."/>
      <w:lvlJc w:val="left"/>
      <w:pPr>
        <w:tabs>
          <w:tab w:val="num" w:pos="1942"/>
        </w:tabs>
        <w:ind w:left="1942" w:hanging="360"/>
      </w:pPr>
    </w:lvl>
    <w:lvl w:ilvl="2" w:tplc="8CDAFBE6" w:tentative="1">
      <w:start w:val="1"/>
      <w:numFmt w:val="lowerRoman"/>
      <w:lvlText w:val="%3."/>
      <w:lvlJc w:val="right"/>
      <w:pPr>
        <w:tabs>
          <w:tab w:val="num" w:pos="2662"/>
        </w:tabs>
        <w:ind w:left="2662" w:hanging="180"/>
      </w:pPr>
    </w:lvl>
    <w:lvl w:ilvl="3" w:tplc="392220C4" w:tentative="1">
      <w:start w:val="1"/>
      <w:numFmt w:val="decimal"/>
      <w:lvlText w:val="%4."/>
      <w:lvlJc w:val="left"/>
      <w:pPr>
        <w:tabs>
          <w:tab w:val="num" w:pos="3382"/>
        </w:tabs>
        <w:ind w:left="3382" w:hanging="360"/>
      </w:pPr>
    </w:lvl>
    <w:lvl w:ilvl="4" w:tplc="46545148" w:tentative="1">
      <w:start w:val="1"/>
      <w:numFmt w:val="lowerLetter"/>
      <w:lvlText w:val="%5."/>
      <w:lvlJc w:val="left"/>
      <w:pPr>
        <w:tabs>
          <w:tab w:val="num" w:pos="4102"/>
        </w:tabs>
        <w:ind w:left="4102" w:hanging="360"/>
      </w:pPr>
    </w:lvl>
    <w:lvl w:ilvl="5" w:tplc="A96AC26E" w:tentative="1">
      <w:start w:val="1"/>
      <w:numFmt w:val="lowerRoman"/>
      <w:lvlText w:val="%6."/>
      <w:lvlJc w:val="right"/>
      <w:pPr>
        <w:tabs>
          <w:tab w:val="num" w:pos="4822"/>
        </w:tabs>
        <w:ind w:left="4822" w:hanging="180"/>
      </w:pPr>
    </w:lvl>
    <w:lvl w:ilvl="6" w:tplc="8DEE4902" w:tentative="1">
      <w:start w:val="1"/>
      <w:numFmt w:val="decimal"/>
      <w:lvlText w:val="%7."/>
      <w:lvlJc w:val="left"/>
      <w:pPr>
        <w:tabs>
          <w:tab w:val="num" w:pos="5542"/>
        </w:tabs>
        <w:ind w:left="5542" w:hanging="360"/>
      </w:pPr>
    </w:lvl>
    <w:lvl w:ilvl="7" w:tplc="5E4C0872" w:tentative="1">
      <w:start w:val="1"/>
      <w:numFmt w:val="lowerLetter"/>
      <w:lvlText w:val="%8."/>
      <w:lvlJc w:val="left"/>
      <w:pPr>
        <w:tabs>
          <w:tab w:val="num" w:pos="6262"/>
        </w:tabs>
        <w:ind w:left="6262" w:hanging="360"/>
      </w:pPr>
    </w:lvl>
    <w:lvl w:ilvl="8" w:tplc="5C989CE6" w:tentative="1">
      <w:start w:val="1"/>
      <w:numFmt w:val="lowerRoman"/>
      <w:lvlText w:val="%9."/>
      <w:lvlJc w:val="right"/>
      <w:pPr>
        <w:tabs>
          <w:tab w:val="num" w:pos="6982"/>
        </w:tabs>
        <w:ind w:left="6982" w:hanging="180"/>
      </w:pPr>
    </w:lvl>
  </w:abstractNum>
  <w:abstractNum w:abstractNumId="12" w15:restartNumberingAfterBreak="0">
    <w:nsid w:val="4D0E4ACB"/>
    <w:multiLevelType w:val="hybridMultilevel"/>
    <w:tmpl w:val="5A62E5FE"/>
    <w:lvl w:ilvl="0" w:tplc="0809000F">
      <w:start w:val="1"/>
      <w:numFmt w:val="decimal"/>
      <w:lvlText w:val="%1."/>
      <w:lvlJc w:val="left"/>
      <w:pPr>
        <w:tabs>
          <w:tab w:val="num" w:pos="360"/>
        </w:tabs>
        <w:ind w:left="360" w:hanging="360"/>
      </w:pPr>
    </w:lvl>
    <w:lvl w:ilvl="1" w:tplc="9EAA9220">
      <w:start w:val="1"/>
      <w:numFmt w:val="lowerRoman"/>
      <w:lvlText w:val="(%2)"/>
      <w:lvlJc w:val="left"/>
      <w:pPr>
        <w:tabs>
          <w:tab w:val="num" w:pos="1440"/>
        </w:tabs>
        <w:ind w:left="1440" w:hanging="720"/>
      </w:pPr>
    </w:lvl>
    <w:lvl w:ilvl="2" w:tplc="03342C92">
      <w:start w:val="4"/>
      <w:numFmt w:val="lowerRoman"/>
      <w:lvlText w:val="(%3)"/>
      <w:lvlJc w:val="left"/>
      <w:pPr>
        <w:tabs>
          <w:tab w:val="num" w:pos="2340"/>
        </w:tabs>
        <w:ind w:left="2340" w:hanging="72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3" w15:restartNumberingAfterBreak="0">
    <w:nsid w:val="4D5D35B3"/>
    <w:multiLevelType w:val="multilevel"/>
    <w:tmpl w:val="9600293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EB70D12"/>
    <w:multiLevelType w:val="multilevel"/>
    <w:tmpl w:val="B34636FA"/>
    <w:lvl w:ilvl="0">
      <w:start w:val="1"/>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4FB21CBF"/>
    <w:multiLevelType w:val="multilevel"/>
    <w:tmpl w:val="E910A60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588" w:hanging="868"/>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663522F"/>
    <w:multiLevelType w:val="multilevel"/>
    <w:tmpl w:val="9920D4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3E79E3"/>
    <w:multiLevelType w:val="multilevel"/>
    <w:tmpl w:val="E09C7EA2"/>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A2D41CE"/>
    <w:multiLevelType w:val="multilevel"/>
    <w:tmpl w:val="A0B6F2B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19" w15:restartNumberingAfterBreak="0">
    <w:nsid w:val="5D57260E"/>
    <w:multiLevelType w:val="multilevel"/>
    <w:tmpl w:val="98764E04"/>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588" w:hanging="868"/>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79B7F43"/>
    <w:multiLevelType w:val="singleLevel"/>
    <w:tmpl w:val="19D69C4C"/>
    <w:lvl w:ilvl="0">
      <w:start w:val="1"/>
      <w:numFmt w:val="decimal"/>
      <w:lvlText w:val="(%1)"/>
      <w:lvlJc w:val="left"/>
      <w:pPr>
        <w:tabs>
          <w:tab w:val="num" w:pos="360"/>
        </w:tabs>
        <w:ind w:left="360" w:hanging="360"/>
      </w:pPr>
    </w:lvl>
  </w:abstractNum>
  <w:abstractNum w:abstractNumId="21" w15:restartNumberingAfterBreak="0">
    <w:nsid w:val="6CCB7609"/>
    <w:multiLevelType w:val="multilevel"/>
    <w:tmpl w:val="729C31B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C90735"/>
    <w:multiLevelType w:val="hybridMultilevel"/>
    <w:tmpl w:val="AA6C9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97405"/>
    <w:multiLevelType w:val="hybridMultilevel"/>
    <w:tmpl w:val="36908BE0"/>
    <w:lvl w:ilvl="0" w:tplc="9B688DE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743974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9E15EF"/>
    <w:multiLevelType w:val="multilevel"/>
    <w:tmpl w:val="B34636FA"/>
    <w:lvl w:ilvl="0">
      <w:start w:val="1"/>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76B302E2"/>
    <w:multiLevelType w:val="multilevel"/>
    <w:tmpl w:val="A9D2468A"/>
    <w:lvl w:ilvl="0">
      <w:start w:val="1"/>
      <w:numFmt w:val="decimal"/>
      <w:lvlText w:val="%1."/>
      <w:lvlJc w:val="left"/>
      <w:pPr>
        <w:tabs>
          <w:tab w:val="num" w:pos="720"/>
        </w:tabs>
        <w:ind w:left="720" w:hanging="720"/>
      </w:pPr>
      <w:rPr>
        <w:b/>
      </w:rPr>
    </w:lvl>
    <w:lvl w:ilvl="1">
      <w:start w:val="1"/>
      <w:numFmt w:val="decimal"/>
      <w:isLgl/>
      <w:lvlText w:val="%1.%2"/>
      <w:lvlJc w:val="left"/>
      <w:pPr>
        <w:tabs>
          <w:tab w:val="num" w:pos="709"/>
        </w:tabs>
        <w:ind w:left="709" w:hanging="709"/>
      </w:pPr>
      <w:rPr>
        <w:b w:val="0"/>
      </w:rPr>
    </w:lvl>
    <w:lvl w:ilvl="2">
      <w:start w:val="1"/>
      <w:numFmt w:val="decimal"/>
      <w:isLgl/>
      <w:lvlText w:val="%1.%2.%3"/>
      <w:lvlJc w:val="left"/>
      <w:pPr>
        <w:tabs>
          <w:tab w:val="num" w:pos="1287"/>
        </w:tabs>
        <w:ind w:left="1287" w:hanging="720"/>
      </w:pPr>
      <w:rPr>
        <w:b w:val="0"/>
      </w:rPr>
    </w:lvl>
    <w:lvl w:ilvl="3">
      <w:start w:val="1"/>
      <w:numFmt w:val="decimal"/>
      <w:isLgl/>
      <w:lvlText w:val="%1.%2.%3.%4"/>
      <w:lvlJc w:val="left"/>
      <w:pPr>
        <w:tabs>
          <w:tab w:val="num" w:pos="2846"/>
        </w:tabs>
        <w:ind w:left="2846" w:hanging="720"/>
      </w:pPr>
      <w:rPr>
        <w:b w:val="0"/>
      </w:r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7" w15:restartNumberingAfterBreak="0">
    <w:nsid w:val="798B1BFC"/>
    <w:multiLevelType w:val="multilevel"/>
    <w:tmpl w:val="13BC82AC"/>
    <w:lvl w:ilvl="0">
      <w:start w:val="1"/>
      <w:numFmt w:val="decimal"/>
      <w:lvlText w:val="%1"/>
      <w:lvlJc w:val="left"/>
      <w:pPr>
        <w:tabs>
          <w:tab w:val="num" w:pos="855"/>
        </w:tabs>
        <w:ind w:left="855" w:hanging="855"/>
      </w:pPr>
      <w:rPr>
        <w:rFonts w:hint="default"/>
        <w:color w:val="auto"/>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7F007FC2"/>
    <w:multiLevelType w:val="singleLevel"/>
    <w:tmpl w:val="28663446"/>
    <w:lvl w:ilvl="0">
      <w:start w:val="1"/>
      <w:numFmt w:val="bullet"/>
      <w:lvlText w:val=""/>
      <w:lvlJc w:val="left"/>
      <w:pPr>
        <w:tabs>
          <w:tab w:val="num" w:pos="851"/>
        </w:tabs>
        <w:ind w:left="851" w:hanging="851"/>
      </w:pPr>
      <w:rPr>
        <w:rFonts w:ascii="Symbol" w:hAnsi="Symbol" w:hint="default"/>
      </w:rPr>
    </w:lvl>
  </w:abstractNum>
  <w:num w:numId="1" w16cid:durableId="1324970679">
    <w:abstractNumId w:val="10"/>
  </w:num>
  <w:num w:numId="2" w16cid:durableId="1460416489">
    <w:abstractNumId w:val="20"/>
  </w:num>
  <w:num w:numId="3" w16cid:durableId="1438253678">
    <w:abstractNumId w:val="27"/>
  </w:num>
  <w:num w:numId="4" w16cid:durableId="1642686251">
    <w:abstractNumId w:val="28"/>
  </w:num>
  <w:num w:numId="5" w16cid:durableId="1470319038">
    <w:abstractNumId w:val="7"/>
  </w:num>
  <w:num w:numId="6" w16cid:durableId="1543711311">
    <w:abstractNumId w:val="11"/>
  </w:num>
  <w:num w:numId="7" w16cid:durableId="432865539">
    <w:abstractNumId w:val="4"/>
  </w:num>
  <w:num w:numId="8" w16cid:durableId="3378561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1470364">
    <w:abstractNumId w:val="3"/>
  </w:num>
  <w:num w:numId="10" w16cid:durableId="1366254346">
    <w:abstractNumId w:val="6"/>
  </w:num>
  <w:num w:numId="11" w16cid:durableId="1471242821">
    <w:abstractNumId w:val="8"/>
  </w:num>
  <w:num w:numId="12" w16cid:durableId="1643123280">
    <w:abstractNumId w:val="1"/>
  </w:num>
  <w:num w:numId="13" w16cid:durableId="664868941">
    <w:abstractNumId w:val="5"/>
  </w:num>
  <w:num w:numId="14" w16cid:durableId="640498841">
    <w:abstractNumId w:val="18"/>
  </w:num>
  <w:num w:numId="15" w16cid:durableId="845435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9801170">
    <w:abstractNumId w:val="17"/>
  </w:num>
  <w:num w:numId="17" w16cid:durableId="1704598833">
    <w:abstractNumId w:val="25"/>
  </w:num>
  <w:num w:numId="18" w16cid:durableId="1138839713">
    <w:abstractNumId w:val="14"/>
  </w:num>
  <w:num w:numId="19" w16cid:durableId="1067220248">
    <w:abstractNumId w:val="15"/>
  </w:num>
  <w:num w:numId="20" w16cid:durableId="1212694522">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418" w:hanging="698"/>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569120943">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794" w:hanging="7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210314447">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134" w:hanging="41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295677656">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624" w:firstLine="96"/>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302274402">
    <w:abstractNumId w:val="15"/>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794" w:firstLine="113"/>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709961982">
    <w:abstractNumId w:val="15"/>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794" w:firstLine="0"/>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80565553">
    <w:abstractNumId w:val="15"/>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680" w:firstLine="11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624579029">
    <w:abstractNumId w:val="15"/>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510" w:firstLine="28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234318742">
    <w:abstractNumId w:val="15"/>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227" w:firstLine="567"/>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749042078">
    <w:abstractNumId w:val="15"/>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964" w:hanging="170"/>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905340314">
    <w:abstractNumId w:val="15"/>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588" w:hanging="868"/>
        </w:pPr>
        <w:rPr>
          <w:rFonts w:hint="default"/>
          <w:b w:val="0"/>
        </w:rPr>
      </w:lvl>
    </w:lvlOverride>
    <w:lvlOverride w:ilvl="3">
      <w:lvl w:ilvl="3">
        <w:start w:val="1"/>
        <w:numFmt w:val="decimal"/>
        <w:lvlText w:val="%1.%2.%3.%4."/>
        <w:lvlJc w:val="left"/>
        <w:pPr>
          <w:ind w:left="1728" w:hanging="934"/>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744182689">
    <w:abstractNumId w:val="0"/>
  </w:num>
  <w:num w:numId="32" w16cid:durableId="2003309812">
    <w:abstractNumId w:val="2"/>
  </w:num>
  <w:num w:numId="33" w16cid:durableId="1167671616">
    <w:abstractNumId w:val="21"/>
  </w:num>
  <w:num w:numId="34" w16cid:durableId="1458450356">
    <w:abstractNumId w:val="19"/>
  </w:num>
  <w:num w:numId="35" w16cid:durableId="87118925">
    <w:abstractNumId w:val="26"/>
  </w:num>
  <w:num w:numId="36" w16cid:durableId="575479402">
    <w:abstractNumId w:val="13"/>
  </w:num>
  <w:num w:numId="37" w16cid:durableId="1626229297">
    <w:abstractNumId w:val="22"/>
  </w:num>
  <w:num w:numId="38" w16cid:durableId="1476872489">
    <w:abstractNumId w:val="9"/>
  </w:num>
  <w:num w:numId="39" w16cid:durableId="1742824754">
    <w:abstractNumId w:val="1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0861636">
    <w:abstractNumId w:val="16"/>
  </w:num>
  <w:num w:numId="41" w16cid:durableId="1151824945">
    <w:abstractNumId w:val="24"/>
  </w:num>
  <w:num w:numId="42" w16cid:durableId="10744709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164757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2"/>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E71"/>
    <w:rsid w:val="000006DB"/>
    <w:rsid w:val="0000548E"/>
    <w:rsid w:val="00011420"/>
    <w:rsid w:val="0001161B"/>
    <w:rsid w:val="00020693"/>
    <w:rsid w:val="00020DB2"/>
    <w:rsid w:val="00023EFB"/>
    <w:rsid w:val="00025A8A"/>
    <w:rsid w:val="00027F29"/>
    <w:rsid w:val="00030E58"/>
    <w:rsid w:val="00031C83"/>
    <w:rsid w:val="00037B90"/>
    <w:rsid w:val="000419AA"/>
    <w:rsid w:val="00041BC7"/>
    <w:rsid w:val="00044114"/>
    <w:rsid w:val="00046EE8"/>
    <w:rsid w:val="000501FA"/>
    <w:rsid w:val="00052D69"/>
    <w:rsid w:val="000611A7"/>
    <w:rsid w:val="00067DD5"/>
    <w:rsid w:val="0007283A"/>
    <w:rsid w:val="00082470"/>
    <w:rsid w:val="000831E0"/>
    <w:rsid w:val="00085147"/>
    <w:rsid w:val="00090481"/>
    <w:rsid w:val="0009066F"/>
    <w:rsid w:val="00092596"/>
    <w:rsid w:val="00095115"/>
    <w:rsid w:val="000A53BD"/>
    <w:rsid w:val="000A65A3"/>
    <w:rsid w:val="000B113D"/>
    <w:rsid w:val="000B2CEB"/>
    <w:rsid w:val="000C1725"/>
    <w:rsid w:val="000C2005"/>
    <w:rsid w:val="000C6895"/>
    <w:rsid w:val="000C6DB5"/>
    <w:rsid w:val="000C77F6"/>
    <w:rsid w:val="000C78C6"/>
    <w:rsid w:val="000D1242"/>
    <w:rsid w:val="000D2647"/>
    <w:rsid w:val="000D4FCD"/>
    <w:rsid w:val="000D6096"/>
    <w:rsid w:val="000D7D75"/>
    <w:rsid w:val="000E0744"/>
    <w:rsid w:val="000E5B8F"/>
    <w:rsid w:val="000E7315"/>
    <w:rsid w:val="000F210F"/>
    <w:rsid w:val="000F2456"/>
    <w:rsid w:val="00100A2F"/>
    <w:rsid w:val="00102068"/>
    <w:rsid w:val="00103600"/>
    <w:rsid w:val="00107701"/>
    <w:rsid w:val="00112A99"/>
    <w:rsid w:val="00116A83"/>
    <w:rsid w:val="00116D20"/>
    <w:rsid w:val="00120CC5"/>
    <w:rsid w:val="001219FA"/>
    <w:rsid w:val="0012475A"/>
    <w:rsid w:val="00127416"/>
    <w:rsid w:val="001274F3"/>
    <w:rsid w:val="00131D33"/>
    <w:rsid w:val="00132EA4"/>
    <w:rsid w:val="00136128"/>
    <w:rsid w:val="00137271"/>
    <w:rsid w:val="001372BC"/>
    <w:rsid w:val="00145024"/>
    <w:rsid w:val="00145A12"/>
    <w:rsid w:val="00145DFC"/>
    <w:rsid w:val="00147982"/>
    <w:rsid w:val="001501B5"/>
    <w:rsid w:val="0015027B"/>
    <w:rsid w:val="001532C1"/>
    <w:rsid w:val="00155663"/>
    <w:rsid w:val="00155EBF"/>
    <w:rsid w:val="00161A2E"/>
    <w:rsid w:val="00162740"/>
    <w:rsid w:val="00162AB3"/>
    <w:rsid w:val="00164868"/>
    <w:rsid w:val="00166195"/>
    <w:rsid w:val="00166B23"/>
    <w:rsid w:val="00172D31"/>
    <w:rsid w:val="00175A81"/>
    <w:rsid w:val="00177963"/>
    <w:rsid w:val="00177998"/>
    <w:rsid w:val="00182651"/>
    <w:rsid w:val="0018333F"/>
    <w:rsid w:val="00183D90"/>
    <w:rsid w:val="001853A7"/>
    <w:rsid w:val="0018588A"/>
    <w:rsid w:val="00186810"/>
    <w:rsid w:val="001920F8"/>
    <w:rsid w:val="001924A9"/>
    <w:rsid w:val="00194923"/>
    <w:rsid w:val="00197E5F"/>
    <w:rsid w:val="001A40B7"/>
    <w:rsid w:val="001A55D9"/>
    <w:rsid w:val="001A6F50"/>
    <w:rsid w:val="001A7D81"/>
    <w:rsid w:val="001B0E44"/>
    <w:rsid w:val="001B290F"/>
    <w:rsid w:val="001B6C1B"/>
    <w:rsid w:val="001C1155"/>
    <w:rsid w:val="001C1CEA"/>
    <w:rsid w:val="001C2529"/>
    <w:rsid w:val="001D07B4"/>
    <w:rsid w:val="001D3559"/>
    <w:rsid w:val="001D41DF"/>
    <w:rsid w:val="001D76E6"/>
    <w:rsid w:val="001E1E08"/>
    <w:rsid w:val="001E2436"/>
    <w:rsid w:val="001E508F"/>
    <w:rsid w:val="001E596E"/>
    <w:rsid w:val="001E789E"/>
    <w:rsid w:val="001F7367"/>
    <w:rsid w:val="001F784B"/>
    <w:rsid w:val="001F78CA"/>
    <w:rsid w:val="00201463"/>
    <w:rsid w:val="00204963"/>
    <w:rsid w:val="00205BD6"/>
    <w:rsid w:val="00207AE2"/>
    <w:rsid w:val="00211458"/>
    <w:rsid w:val="0021581C"/>
    <w:rsid w:val="00220AAB"/>
    <w:rsid w:val="00221F26"/>
    <w:rsid w:val="00224C12"/>
    <w:rsid w:val="002277DE"/>
    <w:rsid w:val="0023661C"/>
    <w:rsid w:val="002372CE"/>
    <w:rsid w:val="00242415"/>
    <w:rsid w:val="00245CF3"/>
    <w:rsid w:val="0024632A"/>
    <w:rsid w:val="002471CD"/>
    <w:rsid w:val="00250B15"/>
    <w:rsid w:val="002516A4"/>
    <w:rsid w:val="00260DBE"/>
    <w:rsid w:val="00262AB0"/>
    <w:rsid w:val="00262EAC"/>
    <w:rsid w:val="00263AB0"/>
    <w:rsid w:val="002664BD"/>
    <w:rsid w:val="00273677"/>
    <w:rsid w:val="002755BA"/>
    <w:rsid w:val="0028327B"/>
    <w:rsid w:val="00283F4D"/>
    <w:rsid w:val="0028575F"/>
    <w:rsid w:val="00294261"/>
    <w:rsid w:val="00294BFF"/>
    <w:rsid w:val="002965A9"/>
    <w:rsid w:val="00297D33"/>
    <w:rsid w:val="002A1A92"/>
    <w:rsid w:val="002A3440"/>
    <w:rsid w:val="002A373B"/>
    <w:rsid w:val="002A49ED"/>
    <w:rsid w:val="002A4F0B"/>
    <w:rsid w:val="002B0953"/>
    <w:rsid w:val="002B27EA"/>
    <w:rsid w:val="002B2C47"/>
    <w:rsid w:val="002B30AA"/>
    <w:rsid w:val="002B5306"/>
    <w:rsid w:val="002B69A3"/>
    <w:rsid w:val="002B7538"/>
    <w:rsid w:val="002C0192"/>
    <w:rsid w:val="002C2B51"/>
    <w:rsid w:val="002C6B6B"/>
    <w:rsid w:val="002D0D07"/>
    <w:rsid w:val="002D18D1"/>
    <w:rsid w:val="002D34D5"/>
    <w:rsid w:val="002D3A29"/>
    <w:rsid w:val="002D5F5E"/>
    <w:rsid w:val="002D7614"/>
    <w:rsid w:val="002D7EE2"/>
    <w:rsid w:val="002E1431"/>
    <w:rsid w:val="002E2926"/>
    <w:rsid w:val="002E33B7"/>
    <w:rsid w:val="002E5B6C"/>
    <w:rsid w:val="002E66A1"/>
    <w:rsid w:val="002E7BB3"/>
    <w:rsid w:val="002F33BB"/>
    <w:rsid w:val="002F5EB8"/>
    <w:rsid w:val="002F7158"/>
    <w:rsid w:val="0030038F"/>
    <w:rsid w:val="003036B0"/>
    <w:rsid w:val="0031396A"/>
    <w:rsid w:val="00315208"/>
    <w:rsid w:val="00315E98"/>
    <w:rsid w:val="003167AF"/>
    <w:rsid w:val="003201A6"/>
    <w:rsid w:val="00322E71"/>
    <w:rsid w:val="00323EF0"/>
    <w:rsid w:val="00324BBD"/>
    <w:rsid w:val="0032740C"/>
    <w:rsid w:val="0032771D"/>
    <w:rsid w:val="003313E3"/>
    <w:rsid w:val="00336F9A"/>
    <w:rsid w:val="0034013F"/>
    <w:rsid w:val="00344A46"/>
    <w:rsid w:val="00347A0F"/>
    <w:rsid w:val="00350240"/>
    <w:rsid w:val="003506A1"/>
    <w:rsid w:val="00356254"/>
    <w:rsid w:val="00365A39"/>
    <w:rsid w:val="0037092D"/>
    <w:rsid w:val="00373E3E"/>
    <w:rsid w:val="003748FE"/>
    <w:rsid w:val="00376FB7"/>
    <w:rsid w:val="003771BB"/>
    <w:rsid w:val="00383A3A"/>
    <w:rsid w:val="00385AD9"/>
    <w:rsid w:val="003907AF"/>
    <w:rsid w:val="003940BC"/>
    <w:rsid w:val="003943F1"/>
    <w:rsid w:val="00396FC4"/>
    <w:rsid w:val="003A1B76"/>
    <w:rsid w:val="003A2C27"/>
    <w:rsid w:val="003A63BE"/>
    <w:rsid w:val="003B5D69"/>
    <w:rsid w:val="003C466B"/>
    <w:rsid w:val="003D1F5D"/>
    <w:rsid w:val="003D3179"/>
    <w:rsid w:val="003D3B6B"/>
    <w:rsid w:val="003D5406"/>
    <w:rsid w:val="003D7B54"/>
    <w:rsid w:val="003E162D"/>
    <w:rsid w:val="003E1CF9"/>
    <w:rsid w:val="003E25A2"/>
    <w:rsid w:val="003E27DC"/>
    <w:rsid w:val="003E6AE2"/>
    <w:rsid w:val="003F2FF8"/>
    <w:rsid w:val="003F302E"/>
    <w:rsid w:val="00402FA0"/>
    <w:rsid w:val="004051C7"/>
    <w:rsid w:val="00407050"/>
    <w:rsid w:val="00407719"/>
    <w:rsid w:val="00411374"/>
    <w:rsid w:val="00411631"/>
    <w:rsid w:val="0041698C"/>
    <w:rsid w:val="00416E54"/>
    <w:rsid w:val="00420D3C"/>
    <w:rsid w:val="004220CC"/>
    <w:rsid w:val="00422C22"/>
    <w:rsid w:val="00431BB4"/>
    <w:rsid w:val="00431FA6"/>
    <w:rsid w:val="00433C1F"/>
    <w:rsid w:val="00440B23"/>
    <w:rsid w:val="004526FD"/>
    <w:rsid w:val="004663D6"/>
    <w:rsid w:val="00467456"/>
    <w:rsid w:val="00474463"/>
    <w:rsid w:val="0047649B"/>
    <w:rsid w:val="004805D3"/>
    <w:rsid w:val="0048288C"/>
    <w:rsid w:val="0048305E"/>
    <w:rsid w:val="004830BE"/>
    <w:rsid w:val="004846F3"/>
    <w:rsid w:val="00490797"/>
    <w:rsid w:val="0049513E"/>
    <w:rsid w:val="00497504"/>
    <w:rsid w:val="00497D56"/>
    <w:rsid w:val="004A1197"/>
    <w:rsid w:val="004A27D2"/>
    <w:rsid w:val="004A292D"/>
    <w:rsid w:val="004A2EEA"/>
    <w:rsid w:val="004A499A"/>
    <w:rsid w:val="004A6979"/>
    <w:rsid w:val="004C12A5"/>
    <w:rsid w:val="004C62C7"/>
    <w:rsid w:val="004C7F91"/>
    <w:rsid w:val="004D073A"/>
    <w:rsid w:val="004D0C19"/>
    <w:rsid w:val="004D6784"/>
    <w:rsid w:val="004D7A9C"/>
    <w:rsid w:val="004F014F"/>
    <w:rsid w:val="004F4861"/>
    <w:rsid w:val="0050492A"/>
    <w:rsid w:val="005049D5"/>
    <w:rsid w:val="0050772B"/>
    <w:rsid w:val="00512A98"/>
    <w:rsid w:val="0051686D"/>
    <w:rsid w:val="005174AA"/>
    <w:rsid w:val="005206FF"/>
    <w:rsid w:val="00524203"/>
    <w:rsid w:val="00531836"/>
    <w:rsid w:val="005323F3"/>
    <w:rsid w:val="00532621"/>
    <w:rsid w:val="00532A52"/>
    <w:rsid w:val="00533E5D"/>
    <w:rsid w:val="00540910"/>
    <w:rsid w:val="00541EBF"/>
    <w:rsid w:val="00545971"/>
    <w:rsid w:val="00546187"/>
    <w:rsid w:val="005522EA"/>
    <w:rsid w:val="005544F4"/>
    <w:rsid w:val="0055462E"/>
    <w:rsid w:val="00554794"/>
    <w:rsid w:val="00554979"/>
    <w:rsid w:val="00555FC9"/>
    <w:rsid w:val="005573C8"/>
    <w:rsid w:val="005600CF"/>
    <w:rsid w:val="00567D93"/>
    <w:rsid w:val="00575649"/>
    <w:rsid w:val="0058598E"/>
    <w:rsid w:val="005921A9"/>
    <w:rsid w:val="005941DB"/>
    <w:rsid w:val="00595E5D"/>
    <w:rsid w:val="00596220"/>
    <w:rsid w:val="00596534"/>
    <w:rsid w:val="005A344D"/>
    <w:rsid w:val="005A37C2"/>
    <w:rsid w:val="005A6698"/>
    <w:rsid w:val="005B0A0A"/>
    <w:rsid w:val="005C1307"/>
    <w:rsid w:val="005D2E89"/>
    <w:rsid w:val="005D6116"/>
    <w:rsid w:val="005D6C0A"/>
    <w:rsid w:val="005E0145"/>
    <w:rsid w:val="005E02D4"/>
    <w:rsid w:val="005E4446"/>
    <w:rsid w:val="005E57E8"/>
    <w:rsid w:val="005F0AD2"/>
    <w:rsid w:val="005F71E0"/>
    <w:rsid w:val="005F7BD8"/>
    <w:rsid w:val="00602746"/>
    <w:rsid w:val="00611871"/>
    <w:rsid w:val="00612030"/>
    <w:rsid w:val="00612096"/>
    <w:rsid w:val="006201C0"/>
    <w:rsid w:val="00621C74"/>
    <w:rsid w:val="006229E5"/>
    <w:rsid w:val="006248B7"/>
    <w:rsid w:val="00625555"/>
    <w:rsid w:val="006335E5"/>
    <w:rsid w:val="00633E68"/>
    <w:rsid w:val="00641075"/>
    <w:rsid w:val="00641DDF"/>
    <w:rsid w:val="00644A01"/>
    <w:rsid w:val="00644C87"/>
    <w:rsid w:val="00647C51"/>
    <w:rsid w:val="00650275"/>
    <w:rsid w:val="00651542"/>
    <w:rsid w:val="006516B7"/>
    <w:rsid w:val="006516FF"/>
    <w:rsid w:val="006518F4"/>
    <w:rsid w:val="00656455"/>
    <w:rsid w:val="00657325"/>
    <w:rsid w:val="00662A75"/>
    <w:rsid w:val="00664700"/>
    <w:rsid w:val="0067190A"/>
    <w:rsid w:val="00673E6F"/>
    <w:rsid w:val="0067467A"/>
    <w:rsid w:val="00677A78"/>
    <w:rsid w:val="00680239"/>
    <w:rsid w:val="0068057C"/>
    <w:rsid w:val="00680C75"/>
    <w:rsid w:val="00682744"/>
    <w:rsid w:val="00682E4E"/>
    <w:rsid w:val="00686975"/>
    <w:rsid w:val="00692F54"/>
    <w:rsid w:val="006932C7"/>
    <w:rsid w:val="00696439"/>
    <w:rsid w:val="006A0B7C"/>
    <w:rsid w:val="006B0F93"/>
    <w:rsid w:val="006B58F9"/>
    <w:rsid w:val="006C4167"/>
    <w:rsid w:val="006C65E2"/>
    <w:rsid w:val="006D2960"/>
    <w:rsid w:val="006D581B"/>
    <w:rsid w:val="006D5A2D"/>
    <w:rsid w:val="006E15E1"/>
    <w:rsid w:val="006E4972"/>
    <w:rsid w:val="006E5EE5"/>
    <w:rsid w:val="006F0783"/>
    <w:rsid w:val="006F14E2"/>
    <w:rsid w:val="006F3584"/>
    <w:rsid w:val="006F4089"/>
    <w:rsid w:val="006F546F"/>
    <w:rsid w:val="007014FF"/>
    <w:rsid w:val="0070615F"/>
    <w:rsid w:val="00706827"/>
    <w:rsid w:val="00713C1A"/>
    <w:rsid w:val="00716F6A"/>
    <w:rsid w:val="00720D78"/>
    <w:rsid w:val="00721BA9"/>
    <w:rsid w:val="00721C6E"/>
    <w:rsid w:val="00723E4B"/>
    <w:rsid w:val="0072552C"/>
    <w:rsid w:val="007267D3"/>
    <w:rsid w:val="007312B0"/>
    <w:rsid w:val="00732C4F"/>
    <w:rsid w:val="007341A7"/>
    <w:rsid w:val="007358C6"/>
    <w:rsid w:val="007378B9"/>
    <w:rsid w:val="00742BE4"/>
    <w:rsid w:val="0074334E"/>
    <w:rsid w:val="00745669"/>
    <w:rsid w:val="0074780E"/>
    <w:rsid w:val="007549D0"/>
    <w:rsid w:val="0075619F"/>
    <w:rsid w:val="00756E53"/>
    <w:rsid w:val="007670E0"/>
    <w:rsid w:val="0076783C"/>
    <w:rsid w:val="00772576"/>
    <w:rsid w:val="007747E4"/>
    <w:rsid w:val="00781B04"/>
    <w:rsid w:val="00783AAD"/>
    <w:rsid w:val="00785865"/>
    <w:rsid w:val="00785BFD"/>
    <w:rsid w:val="007922AD"/>
    <w:rsid w:val="0079355D"/>
    <w:rsid w:val="007A4FB0"/>
    <w:rsid w:val="007A6299"/>
    <w:rsid w:val="007A70D1"/>
    <w:rsid w:val="007B2D3B"/>
    <w:rsid w:val="007C0EFF"/>
    <w:rsid w:val="007C12B5"/>
    <w:rsid w:val="007C399D"/>
    <w:rsid w:val="007C508D"/>
    <w:rsid w:val="007D71FA"/>
    <w:rsid w:val="007E4FB4"/>
    <w:rsid w:val="007F3785"/>
    <w:rsid w:val="00801C8E"/>
    <w:rsid w:val="008020F1"/>
    <w:rsid w:val="00804520"/>
    <w:rsid w:val="00810DC8"/>
    <w:rsid w:val="008124D6"/>
    <w:rsid w:val="0081307D"/>
    <w:rsid w:val="00813BAB"/>
    <w:rsid w:val="00816039"/>
    <w:rsid w:val="008204E2"/>
    <w:rsid w:val="00831018"/>
    <w:rsid w:val="00832350"/>
    <w:rsid w:val="008323F2"/>
    <w:rsid w:val="008329E8"/>
    <w:rsid w:val="00834B65"/>
    <w:rsid w:val="008360B6"/>
    <w:rsid w:val="0084100E"/>
    <w:rsid w:val="00844BB6"/>
    <w:rsid w:val="00845041"/>
    <w:rsid w:val="008474F3"/>
    <w:rsid w:val="00851C54"/>
    <w:rsid w:val="008571EF"/>
    <w:rsid w:val="00863C9A"/>
    <w:rsid w:val="00863CB9"/>
    <w:rsid w:val="00871935"/>
    <w:rsid w:val="00873156"/>
    <w:rsid w:val="0088133B"/>
    <w:rsid w:val="00882C6F"/>
    <w:rsid w:val="0088310C"/>
    <w:rsid w:val="00883D29"/>
    <w:rsid w:val="008868E9"/>
    <w:rsid w:val="00890185"/>
    <w:rsid w:val="00892310"/>
    <w:rsid w:val="00892540"/>
    <w:rsid w:val="008928CF"/>
    <w:rsid w:val="00893E36"/>
    <w:rsid w:val="00893FEB"/>
    <w:rsid w:val="00894FC4"/>
    <w:rsid w:val="008A7B1B"/>
    <w:rsid w:val="008B019C"/>
    <w:rsid w:val="008B640A"/>
    <w:rsid w:val="008B6FC6"/>
    <w:rsid w:val="008B74B8"/>
    <w:rsid w:val="008B7640"/>
    <w:rsid w:val="008C3AAD"/>
    <w:rsid w:val="008C4628"/>
    <w:rsid w:val="008C6025"/>
    <w:rsid w:val="008D5235"/>
    <w:rsid w:val="008D690D"/>
    <w:rsid w:val="008D6EAE"/>
    <w:rsid w:val="008F230B"/>
    <w:rsid w:val="008F253D"/>
    <w:rsid w:val="008F7694"/>
    <w:rsid w:val="009026A2"/>
    <w:rsid w:val="00903696"/>
    <w:rsid w:val="00903CCC"/>
    <w:rsid w:val="00905AF6"/>
    <w:rsid w:val="009118BC"/>
    <w:rsid w:val="00913399"/>
    <w:rsid w:val="00913A1E"/>
    <w:rsid w:val="00921C84"/>
    <w:rsid w:val="00922F5A"/>
    <w:rsid w:val="00926C31"/>
    <w:rsid w:val="00931053"/>
    <w:rsid w:val="009320D7"/>
    <w:rsid w:val="009330DF"/>
    <w:rsid w:val="00935F1D"/>
    <w:rsid w:val="00936204"/>
    <w:rsid w:val="009476B8"/>
    <w:rsid w:val="00950092"/>
    <w:rsid w:val="009518D6"/>
    <w:rsid w:val="00952E29"/>
    <w:rsid w:val="00961143"/>
    <w:rsid w:val="00962342"/>
    <w:rsid w:val="0096244D"/>
    <w:rsid w:val="00966A9C"/>
    <w:rsid w:val="00966C09"/>
    <w:rsid w:val="009706F4"/>
    <w:rsid w:val="00971B48"/>
    <w:rsid w:val="009736D8"/>
    <w:rsid w:val="00973BF4"/>
    <w:rsid w:val="00980BB7"/>
    <w:rsid w:val="009827AD"/>
    <w:rsid w:val="00986FFB"/>
    <w:rsid w:val="009905F5"/>
    <w:rsid w:val="00990A02"/>
    <w:rsid w:val="00991ABC"/>
    <w:rsid w:val="00995D34"/>
    <w:rsid w:val="009A0324"/>
    <w:rsid w:val="009A081C"/>
    <w:rsid w:val="009A1A25"/>
    <w:rsid w:val="009A4EC6"/>
    <w:rsid w:val="009B05AD"/>
    <w:rsid w:val="009B12E5"/>
    <w:rsid w:val="009B1721"/>
    <w:rsid w:val="009B2BBD"/>
    <w:rsid w:val="009C034C"/>
    <w:rsid w:val="009C0B1B"/>
    <w:rsid w:val="009C5A8B"/>
    <w:rsid w:val="009D0800"/>
    <w:rsid w:val="009D0816"/>
    <w:rsid w:val="009D432C"/>
    <w:rsid w:val="009E240A"/>
    <w:rsid w:val="009E2AEF"/>
    <w:rsid w:val="009E3256"/>
    <w:rsid w:val="009E4146"/>
    <w:rsid w:val="009F0DC3"/>
    <w:rsid w:val="009F1FE1"/>
    <w:rsid w:val="009F4618"/>
    <w:rsid w:val="009F51B3"/>
    <w:rsid w:val="009F5DA3"/>
    <w:rsid w:val="00A000EC"/>
    <w:rsid w:val="00A003FF"/>
    <w:rsid w:val="00A00F96"/>
    <w:rsid w:val="00A062CE"/>
    <w:rsid w:val="00A06D02"/>
    <w:rsid w:val="00A12736"/>
    <w:rsid w:val="00A152D2"/>
    <w:rsid w:val="00A17AF5"/>
    <w:rsid w:val="00A20E6F"/>
    <w:rsid w:val="00A21362"/>
    <w:rsid w:val="00A2201D"/>
    <w:rsid w:val="00A23C60"/>
    <w:rsid w:val="00A2434D"/>
    <w:rsid w:val="00A2505E"/>
    <w:rsid w:val="00A3304C"/>
    <w:rsid w:val="00A3376C"/>
    <w:rsid w:val="00A3382E"/>
    <w:rsid w:val="00A3401D"/>
    <w:rsid w:val="00A35515"/>
    <w:rsid w:val="00A40735"/>
    <w:rsid w:val="00A419A0"/>
    <w:rsid w:val="00A4385D"/>
    <w:rsid w:val="00A4414F"/>
    <w:rsid w:val="00A47951"/>
    <w:rsid w:val="00A5210C"/>
    <w:rsid w:val="00A54440"/>
    <w:rsid w:val="00A55CC4"/>
    <w:rsid w:val="00A55E3D"/>
    <w:rsid w:val="00A65EAB"/>
    <w:rsid w:val="00A66BF1"/>
    <w:rsid w:val="00A74963"/>
    <w:rsid w:val="00A761C5"/>
    <w:rsid w:val="00A90D7C"/>
    <w:rsid w:val="00A91296"/>
    <w:rsid w:val="00A96100"/>
    <w:rsid w:val="00AA0577"/>
    <w:rsid w:val="00AA0C3B"/>
    <w:rsid w:val="00AA1B21"/>
    <w:rsid w:val="00AA4B50"/>
    <w:rsid w:val="00AA6D2D"/>
    <w:rsid w:val="00AB05A2"/>
    <w:rsid w:val="00AB0AE7"/>
    <w:rsid w:val="00AB4E4A"/>
    <w:rsid w:val="00AB5ABA"/>
    <w:rsid w:val="00AC001F"/>
    <w:rsid w:val="00AC087E"/>
    <w:rsid w:val="00AC094E"/>
    <w:rsid w:val="00AC398C"/>
    <w:rsid w:val="00AD0984"/>
    <w:rsid w:val="00AD1758"/>
    <w:rsid w:val="00AD3103"/>
    <w:rsid w:val="00AE0CD0"/>
    <w:rsid w:val="00AF135B"/>
    <w:rsid w:val="00AF415C"/>
    <w:rsid w:val="00AF498B"/>
    <w:rsid w:val="00AF74BB"/>
    <w:rsid w:val="00B0213B"/>
    <w:rsid w:val="00B03748"/>
    <w:rsid w:val="00B04502"/>
    <w:rsid w:val="00B05605"/>
    <w:rsid w:val="00B07BE9"/>
    <w:rsid w:val="00B07E93"/>
    <w:rsid w:val="00B10C90"/>
    <w:rsid w:val="00B10E93"/>
    <w:rsid w:val="00B1302D"/>
    <w:rsid w:val="00B144F1"/>
    <w:rsid w:val="00B17E10"/>
    <w:rsid w:val="00B252C3"/>
    <w:rsid w:val="00B253E1"/>
    <w:rsid w:val="00B2547C"/>
    <w:rsid w:val="00B271A5"/>
    <w:rsid w:val="00B342FB"/>
    <w:rsid w:val="00B40544"/>
    <w:rsid w:val="00B418B0"/>
    <w:rsid w:val="00B42AA4"/>
    <w:rsid w:val="00B44A86"/>
    <w:rsid w:val="00B45E35"/>
    <w:rsid w:val="00B5639D"/>
    <w:rsid w:val="00B56C80"/>
    <w:rsid w:val="00B57D2A"/>
    <w:rsid w:val="00B62438"/>
    <w:rsid w:val="00B639C1"/>
    <w:rsid w:val="00B67A5E"/>
    <w:rsid w:val="00B70583"/>
    <w:rsid w:val="00B71EB9"/>
    <w:rsid w:val="00B76832"/>
    <w:rsid w:val="00B8172C"/>
    <w:rsid w:val="00B8489B"/>
    <w:rsid w:val="00B9200E"/>
    <w:rsid w:val="00B93805"/>
    <w:rsid w:val="00B96BFE"/>
    <w:rsid w:val="00BA169E"/>
    <w:rsid w:val="00BA5513"/>
    <w:rsid w:val="00BB3D9E"/>
    <w:rsid w:val="00BB7B19"/>
    <w:rsid w:val="00BB7C1F"/>
    <w:rsid w:val="00BC4029"/>
    <w:rsid w:val="00BC650E"/>
    <w:rsid w:val="00BC7F9A"/>
    <w:rsid w:val="00BD189C"/>
    <w:rsid w:val="00BD1DD9"/>
    <w:rsid w:val="00BD2109"/>
    <w:rsid w:val="00BD26AC"/>
    <w:rsid w:val="00BD2CB0"/>
    <w:rsid w:val="00BD5D54"/>
    <w:rsid w:val="00BD7714"/>
    <w:rsid w:val="00BE49D0"/>
    <w:rsid w:val="00BF6C2F"/>
    <w:rsid w:val="00BF7430"/>
    <w:rsid w:val="00C00243"/>
    <w:rsid w:val="00C00DDE"/>
    <w:rsid w:val="00C011BE"/>
    <w:rsid w:val="00C03CAC"/>
    <w:rsid w:val="00C11810"/>
    <w:rsid w:val="00C14264"/>
    <w:rsid w:val="00C16665"/>
    <w:rsid w:val="00C176F3"/>
    <w:rsid w:val="00C20BAE"/>
    <w:rsid w:val="00C229D4"/>
    <w:rsid w:val="00C23207"/>
    <w:rsid w:val="00C232E4"/>
    <w:rsid w:val="00C2537A"/>
    <w:rsid w:val="00C2566C"/>
    <w:rsid w:val="00C3114E"/>
    <w:rsid w:val="00C33348"/>
    <w:rsid w:val="00C44DD4"/>
    <w:rsid w:val="00C51E12"/>
    <w:rsid w:val="00C53172"/>
    <w:rsid w:val="00C54DAB"/>
    <w:rsid w:val="00C552CD"/>
    <w:rsid w:val="00C55BA0"/>
    <w:rsid w:val="00C55BE5"/>
    <w:rsid w:val="00C56F2B"/>
    <w:rsid w:val="00C61A62"/>
    <w:rsid w:val="00C70693"/>
    <w:rsid w:val="00C70E5D"/>
    <w:rsid w:val="00C71B0E"/>
    <w:rsid w:val="00C72EF0"/>
    <w:rsid w:val="00C800C2"/>
    <w:rsid w:val="00C81E1B"/>
    <w:rsid w:val="00C82969"/>
    <w:rsid w:val="00C84470"/>
    <w:rsid w:val="00C859F3"/>
    <w:rsid w:val="00C85BE6"/>
    <w:rsid w:val="00C87DB9"/>
    <w:rsid w:val="00C91E82"/>
    <w:rsid w:val="00C96EEE"/>
    <w:rsid w:val="00CA252A"/>
    <w:rsid w:val="00CA34D3"/>
    <w:rsid w:val="00CA4626"/>
    <w:rsid w:val="00CB10FE"/>
    <w:rsid w:val="00CB1CD1"/>
    <w:rsid w:val="00CB666B"/>
    <w:rsid w:val="00CB68AC"/>
    <w:rsid w:val="00CC3657"/>
    <w:rsid w:val="00CC3E27"/>
    <w:rsid w:val="00CC5ECD"/>
    <w:rsid w:val="00CD2CBE"/>
    <w:rsid w:val="00CD44B6"/>
    <w:rsid w:val="00CD7AD8"/>
    <w:rsid w:val="00CE0EC0"/>
    <w:rsid w:val="00CE0FA5"/>
    <w:rsid w:val="00CE1C0F"/>
    <w:rsid w:val="00CE419D"/>
    <w:rsid w:val="00CE6ADF"/>
    <w:rsid w:val="00CF040E"/>
    <w:rsid w:val="00CF78E1"/>
    <w:rsid w:val="00D00A4F"/>
    <w:rsid w:val="00D0227E"/>
    <w:rsid w:val="00D02FF8"/>
    <w:rsid w:val="00D045E5"/>
    <w:rsid w:val="00D077C9"/>
    <w:rsid w:val="00D10FC5"/>
    <w:rsid w:val="00D13149"/>
    <w:rsid w:val="00D16693"/>
    <w:rsid w:val="00D2020C"/>
    <w:rsid w:val="00D2102D"/>
    <w:rsid w:val="00D221D8"/>
    <w:rsid w:val="00D24B45"/>
    <w:rsid w:val="00D3416C"/>
    <w:rsid w:val="00D3445F"/>
    <w:rsid w:val="00D362F9"/>
    <w:rsid w:val="00D365C6"/>
    <w:rsid w:val="00D3673B"/>
    <w:rsid w:val="00D40515"/>
    <w:rsid w:val="00D41C00"/>
    <w:rsid w:val="00D43E58"/>
    <w:rsid w:val="00D44628"/>
    <w:rsid w:val="00D46B7D"/>
    <w:rsid w:val="00D619A2"/>
    <w:rsid w:val="00D65E2C"/>
    <w:rsid w:val="00D66572"/>
    <w:rsid w:val="00D67773"/>
    <w:rsid w:val="00D677A2"/>
    <w:rsid w:val="00D72390"/>
    <w:rsid w:val="00D726A1"/>
    <w:rsid w:val="00D73350"/>
    <w:rsid w:val="00D76972"/>
    <w:rsid w:val="00D80620"/>
    <w:rsid w:val="00D81CDF"/>
    <w:rsid w:val="00D84A4C"/>
    <w:rsid w:val="00D96B2B"/>
    <w:rsid w:val="00DA169B"/>
    <w:rsid w:val="00DA3019"/>
    <w:rsid w:val="00DA4929"/>
    <w:rsid w:val="00DA4EFE"/>
    <w:rsid w:val="00DA656C"/>
    <w:rsid w:val="00DB0143"/>
    <w:rsid w:val="00DB140B"/>
    <w:rsid w:val="00DB4FE6"/>
    <w:rsid w:val="00DB7689"/>
    <w:rsid w:val="00DC07B7"/>
    <w:rsid w:val="00DC0B9C"/>
    <w:rsid w:val="00DC1FC8"/>
    <w:rsid w:val="00DD102C"/>
    <w:rsid w:val="00DD1F15"/>
    <w:rsid w:val="00DD25E0"/>
    <w:rsid w:val="00DD52BE"/>
    <w:rsid w:val="00DE0894"/>
    <w:rsid w:val="00DE0CDB"/>
    <w:rsid w:val="00DE29EC"/>
    <w:rsid w:val="00DE48F9"/>
    <w:rsid w:val="00DE4C29"/>
    <w:rsid w:val="00DE678E"/>
    <w:rsid w:val="00DF0983"/>
    <w:rsid w:val="00DF3031"/>
    <w:rsid w:val="00DF5413"/>
    <w:rsid w:val="00DF6A95"/>
    <w:rsid w:val="00DF7B2B"/>
    <w:rsid w:val="00E0383D"/>
    <w:rsid w:val="00E05CFE"/>
    <w:rsid w:val="00E117DA"/>
    <w:rsid w:val="00E12B9D"/>
    <w:rsid w:val="00E141FB"/>
    <w:rsid w:val="00E15E7A"/>
    <w:rsid w:val="00E16A6A"/>
    <w:rsid w:val="00E22A29"/>
    <w:rsid w:val="00E26245"/>
    <w:rsid w:val="00E30488"/>
    <w:rsid w:val="00E3367D"/>
    <w:rsid w:val="00E35348"/>
    <w:rsid w:val="00E358CF"/>
    <w:rsid w:val="00E35C43"/>
    <w:rsid w:val="00E40BE4"/>
    <w:rsid w:val="00E44C84"/>
    <w:rsid w:val="00E44E07"/>
    <w:rsid w:val="00E455D0"/>
    <w:rsid w:val="00E462D0"/>
    <w:rsid w:val="00E46B56"/>
    <w:rsid w:val="00E55508"/>
    <w:rsid w:val="00E56717"/>
    <w:rsid w:val="00E61F6F"/>
    <w:rsid w:val="00E64861"/>
    <w:rsid w:val="00E6754A"/>
    <w:rsid w:val="00E67FFA"/>
    <w:rsid w:val="00E71737"/>
    <w:rsid w:val="00E748A6"/>
    <w:rsid w:val="00E75FB3"/>
    <w:rsid w:val="00E8406B"/>
    <w:rsid w:val="00E842F4"/>
    <w:rsid w:val="00E868C3"/>
    <w:rsid w:val="00E8780D"/>
    <w:rsid w:val="00E91FB1"/>
    <w:rsid w:val="00E947A9"/>
    <w:rsid w:val="00E95432"/>
    <w:rsid w:val="00E9774D"/>
    <w:rsid w:val="00EA31E9"/>
    <w:rsid w:val="00EB0F27"/>
    <w:rsid w:val="00EB1064"/>
    <w:rsid w:val="00EC2ACF"/>
    <w:rsid w:val="00EC3557"/>
    <w:rsid w:val="00ED1C9D"/>
    <w:rsid w:val="00ED4ED1"/>
    <w:rsid w:val="00ED53EF"/>
    <w:rsid w:val="00ED5C70"/>
    <w:rsid w:val="00ED5E66"/>
    <w:rsid w:val="00ED6B53"/>
    <w:rsid w:val="00EE0552"/>
    <w:rsid w:val="00EE1116"/>
    <w:rsid w:val="00EE17B7"/>
    <w:rsid w:val="00EF179B"/>
    <w:rsid w:val="00EF21BB"/>
    <w:rsid w:val="00EF3A7F"/>
    <w:rsid w:val="00EF624E"/>
    <w:rsid w:val="00EF678D"/>
    <w:rsid w:val="00F00254"/>
    <w:rsid w:val="00F02F92"/>
    <w:rsid w:val="00F05B1A"/>
    <w:rsid w:val="00F065A4"/>
    <w:rsid w:val="00F073BA"/>
    <w:rsid w:val="00F1079C"/>
    <w:rsid w:val="00F207F5"/>
    <w:rsid w:val="00F25F71"/>
    <w:rsid w:val="00F264E9"/>
    <w:rsid w:val="00F3043F"/>
    <w:rsid w:val="00F307BD"/>
    <w:rsid w:val="00F30EAE"/>
    <w:rsid w:val="00F33087"/>
    <w:rsid w:val="00F358F4"/>
    <w:rsid w:val="00F35D72"/>
    <w:rsid w:val="00F4487E"/>
    <w:rsid w:val="00F51619"/>
    <w:rsid w:val="00F53260"/>
    <w:rsid w:val="00F53F4D"/>
    <w:rsid w:val="00F54A87"/>
    <w:rsid w:val="00F54AA6"/>
    <w:rsid w:val="00F572C9"/>
    <w:rsid w:val="00F620B2"/>
    <w:rsid w:val="00F647B0"/>
    <w:rsid w:val="00F663FB"/>
    <w:rsid w:val="00F674F0"/>
    <w:rsid w:val="00F722C7"/>
    <w:rsid w:val="00F737D1"/>
    <w:rsid w:val="00F765DC"/>
    <w:rsid w:val="00F77DF8"/>
    <w:rsid w:val="00F84E37"/>
    <w:rsid w:val="00F85AA9"/>
    <w:rsid w:val="00F862F5"/>
    <w:rsid w:val="00F9467C"/>
    <w:rsid w:val="00F94BBA"/>
    <w:rsid w:val="00FA28CF"/>
    <w:rsid w:val="00FB0B65"/>
    <w:rsid w:val="00FB0E14"/>
    <w:rsid w:val="00FB33BC"/>
    <w:rsid w:val="00FB4F9D"/>
    <w:rsid w:val="00FB74E9"/>
    <w:rsid w:val="00FD01DD"/>
    <w:rsid w:val="00FD2AA5"/>
    <w:rsid w:val="00FD4B03"/>
    <w:rsid w:val="00FE07EB"/>
    <w:rsid w:val="00FE09E5"/>
    <w:rsid w:val="00FE1DD0"/>
    <w:rsid w:val="00FE38CA"/>
    <w:rsid w:val="00FE443E"/>
    <w:rsid w:val="00FE6420"/>
    <w:rsid w:val="00FF1020"/>
    <w:rsid w:val="00FF1729"/>
    <w:rsid w:val="1FC5142B"/>
    <w:rsid w:val="241A7397"/>
    <w:rsid w:val="3A4F6BF4"/>
    <w:rsid w:val="4F57EEA8"/>
    <w:rsid w:val="7269A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727DF"/>
  <w15:chartTrackingRefBased/>
  <w15:docId w15:val="{AF0A94D5-3C4A-4907-AAA9-A96998A8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1B3"/>
    <w:pPr>
      <w:spacing w:after="200" w:line="276" w:lineRule="auto"/>
    </w:pPr>
    <w:rPr>
      <w:sz w:val="22"/>
      <w:szCs w:val="22"/>
    </w:rPr>
  </w:style>
  <w:style w:type="paragraph" w:styleId="Heading1">
    <w:name w:val="heading 1"/>
    <w:basedOn w:val="Normal"/>
    <w:next w:val="Normal"/>
    <w:link w:val="Heading1Char"/>
    <w:qFormat/>
    <w:rsid w:val="009A0324"/>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nhideWhenUsed/>
    <w:qFormat/>
    <w:rsid w:val="009A0324"/>
    <w:pPr>
      <w:spacing w:before="200" w:after="0"/>
      <w:outlineLvl w:val="1"/>
    </w:pPr>
    <w:rPr>
      <w:rFonts w:ascii="Cambria" w:hAnsi="Cambria"/>
      <w:b/>
      <w:bCs/>
      <w:sz w:val="26"/>
      <w:szCs w:val="26"/>
    </w:rPr>
  </w:style>
  <w:style w:type="paragraph" w:styleId="Heading3">
    <w:name w:val="heading 3"/>
    <w:basedOn w:val="Normal"/>
    <w:next w:val="Normal"/>
    <w:link w:val="Heading3Char"/>
    <w:unhideWhenUsed/>
    <w:qFormat/>
    <w:rsid w:val="009A0324"/>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9A0324"/>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A0324"/>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9A0324"/>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9A0324"/>
    <w:pPr>
      <w:spacing w:after="0"/>
      <w:outlineLvl w:val="6"/>
    </w:pPr>
    <w:rPr>
      <w:rFonts w:ascii="Cambria" w:hAnsi="Cambria"/>
      <w:i/>
      <w:iCs/>
    </w:rPr>
  </w:style>
  <w:style w:type="paragraph" w:styleId="Heading8">
    <w:name w:val="heading 8"/>
    <w:basedOn w:val="Normal"/>
    <w:next w:val="Normal"/>
    <w:link w:val="Heading8Char"/>
    <w:uiPriority w:val="9"/>
    <w:unhideWhenUsed/>
    <w:qFormat/>
    <w:rsid w:val="009A0324"/>
    <w:pPr>
      <w:spacing w:after="0"/>
      <w:outlineLvl w:val="7"/>
    </w:pPr>
    <w:rPr>
      <w:rFonts w:ascii="Cambria" w:hAnsi="Cambria"/>
      <w:sz w:val="20"/>
      <w:szCs w:val="20"/>
    </w:rPr>
  </w:style>
  <w:style w:type="paragraph" w:styleId="Heading9">
    <w:name w:val="heading 9"/>
    <w:basedOn w:val="Normal"/>
    <w:next w:val="Normal"/>
    <w:link w:val="Heading9Char"/>
    <w:uiPriority w:val="9"/>
    <w:unhideWhenUsed/>
    <w:qFormat/>
    <w:rsid w:val="009A0324"/>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pPr>
      <w:keepNext/>
      <w:spacing w:line="280" w:lineRule="exact"/>
    </w:pPr>
    <w:rPr>
      <w:caps/>
    </w:rPr>
  </w:style>
  <w:style w:type="paragraph" w:styleId="NormalIndent">
    <w:name w:val="Normal Indent"/>
    <w:basedOn w:val="Normal"/>
    <w:pPr>
      <w:ind w:left="1728"/>
    </w:pPr>
  </w:style>
  <w:style w:type="paragraph" w:customStyle="1" w:styleId="DefIndentIndent">
    <w:name w:val="DefIndentIndent"/>
    <w:basedOn w:val="DefIndent"/>
    <w:pPr>
      <w:tabs>
        <w:tab w:val="left" w:pos="5184"/>
      </w:tabs>
      <w:ind w:left="6044" w:hanging="5182"/>
    </w:pPr>
  </w:style>
  <w:style w:type="paragraph" w:customStyle="1" w:styleId="DefIndent">
    <w:name w:val="Def Indent"/>
    <w:basedOn w:val="Normal"/>
    <w:pPr>
      <w:tabs>
        <w:tab w:val="left" w:pos="4320"/>
      </w:tabs>
      <w:spacing w:line="280" w:lineRule="exact"/>
      <w:ind w:left="5183" w:hanging="4321"/>
    </w:pPr>
  </w:style>
  <w:style w:type="paragraph" w:customStyle="1" w:styleId="Definition">
    <w:name w:val="Definition"/>
    <w:basedOn w:val="Normal"/>
    <w:pPr>
      <w:ind w:left="4321" w:hanging="3459"/>
    </w:pPr>
  </w:style>
  <w:style w:type="paragraph" w:styleId="Footer">
    <w:name w:val="footer"/>
    <w:basedOn w:val="Normal"/>
    <w:link w:val="FooterChar"/>
    <w:uiPriority w:val="99"/>
    <w:pPr>
      <w:ind w:left="1140" w:hanging="1140"/>
    </w:pPr>
  </w:style>
  <w:style w:type="paragraph" w:customStyle="1" w:styleId="FooterFax">
    <w:name w:val="FooterFax"/>
    <w:basedOn w:val="Normal"/>
    <w:pPr>
      <w:ind w:left="1140" w:hanging="1140"/>
    </w:pPr>
    <w:rPr>
      <w:sz w:val="16"/>
    </w:rPr>
  </w:style>
  <w:style w:type="paragraph" w:customStyle="1" w:styleId="FooterLetter">
    <w:name w:val="FooterLetter"/>
    <w:basedOn w:val="Footer"/>
    <w:pPr>
      <w:ind w:left="-674"/>
    </w:pPr>
    <w:rPr>
      <w:sz w:val="16"/>
    </w:rPr>
  </w:style>
  <w:style w:type="paragraph" w:customStyle="1" w:styleId="GuidanceNotes">
    <w:name w:val="Guidance Notes"/>
    <w:basedOn w:val="Normal"/>
    <w:pPr>
      <w:numPr>
        <w:numId w:val="1"/>
      </w:numPr>
      <w:tabs>
        <w:tab w:val="clear" w:pos="360"/>
        <w:tab w:val="left" w:pos="862"/>
      </w:tabs>
      <w:spacing w:line="280" w:lineRule="exact"/>
      <w:ind w:left="862" w:hanging="862"/>
    </w:pPr>
    <w:rPr>
      <w:b/>
      <w:i/>
    </w:rPr>
  </w:style>
  <w:style w:type="paragraph" w:styleId="Header">
    <w:name w:val="header"/>
    <w:basedOn w:val="Normal"/>
    <w:link w:val="HeaderChar"/>
    <w:pPr>
      <w:tabs>
        <w:tab w:val="center" w:pos="4320"/>
        <w:tab w:val="right" w:pos="8640"/>
      </w:tabs>
    </w:pPr>
  </w:style>
  <w:style w:type="paragraph" w:customStyle="1" w:styleId="HeaderFax">
    <w:name w:val="HeaderFax"/>
    <w:basedOn w:val="Header"/>
    <w:pPr>
      <w:tabs>
        <w:tab w:val="clear" w:pos="4320"/>
        <w:tab w:val="clear" w:pos="8640"/>
        <w:tab w:val="center" w:pos="4139"/>
        <w:tab w:val="right" w:pos="8392"/>
      </w:tabs>
      <w:spacing w:after="600"/>
    </w:pPr>
  </w:style>
  <w:style w:type="paragraph" w:customStyle="1" w:styleId="HeaderLetter">
    <w:name w:val="HeaderLetter"/>
    <w:basedOn w:val="Header"/>
    <w:pPr>
      <w:tabs>
        <w:tab w:val="clear" w:pos="4320"/>
        <w:tab w:val="clear" w:pos="8640"/>
        <w:tab w:val="center" w:pos="4706"/>
        <w:tab w:val="right" w:pos="8618"/>
      </w:tabs>
      <w:spacing w:before="180"/>
    </w:pPr>
  </w:style>
  <w:style w:type="paragraph" w:customStyle="1" w:styleId="HeaderMemo">
    <w:name w:val="HeaderMemo"/>
    <w:basedOn w:val="Normal"/>
  </w:style>
  <w:style w:type="paragraph" w:customStyle="1" w:styleId="IndentIndent">
    <w:name w:val="IndentIndent"/>
    <w:basedOn w:val="Normal"/>
    <w:pPr>
      <w:tabs>
        <w:tab w:val="left" w:pos="864"/>
        <w:tab w:val="left" w:pos="1728"/>
      </w:tabs>
      <w:spacing w:line="280" w:lineRule="exact"/>
      <w:ind w:left="2592" w:hanging="2592"/>
    </w:pPr>
  </w:style>
  <w:style w:type="paragraph" w:customStyle="1" w:styleId="Indent">
    <w:name w:val="Indent"/>
    <w:basedOn w:val="Normal"/>
    <w:pPr>
      <w:tabs>
        <w:tab w:val="left" w:pos="864"/>
      </w:tabs>
      <w:spacing w:line="280" w:lineRule="exact"/>
      <w:ind w:left="1728" w:hanging="1728"/>
    </w:pPr>
  </w:style>
  <w:style w:type="paragraph" w:customStyle="1" w:styleId="IndexHeading">
    <w:name w:val="IndexHeading"/>
    <w:basedOn w:val="Normal"/>
    <w:rPr>
      <w:b/>
    </w:rPr>
  </w:style>
  <w:style w:type="paragraph" w:styleId="ListContinue">
    <w:name w:val="List Continue"/>
    <w:basedOn w:val="Normal"/>
    <w:pPr>
      <w:spacing w:after="120"/>
      <w:ind w:left="283"/>
    </w:pPr>
  </w:style>
  <w:style w:type="paragraph" w:styleId="MacroText">
    <w:name w:val="macro"/>
    <w:semiHidden/>
    <w:pPr>
      <w:tabs>
        <w:tab w:val="left" w:pos="0"/>
        <w:tab w:val="left" w:pos="480"/>
        <w:tab w:val="left" w:pos="960"/>
        <w:tab w:val="left" w:pos="1440"/>
        <w:tab w:val="left" w:pos="1920"/>
        <w:tab w:val="left" w:pos="2400"/>
        <w:tab w:val="left" w:pos="2880"/>
        <w:tab w:val="left" w:pos="3360"/>
        <w:tab w:val="left" w:pos="3840"/>
        <w:tab w:val="left" w:pos="4320"/>
      </w:tabs>
      <w:spacing w:after="200" w:line="276" w:lineRule="auto"/>
      <w:ind w:left="720" w:hanging="1440"/>
    </w:pPr>
    <w:rPr>
      <w:rFonts w:ascii="Courier New" w:hAnsi="Courier New"/>
      <w:sz w:val="18"/>
      <w:szCs w:val="22"/>
    </w:rPr>
  </w:style>
  <w:style w:type="paragraph" w:styleId="TOC1">
    <w:name w:val="toc 1"/>
    <w:basedOn w:val="Normal"/>
    <w:next w:val="Normal"/>
    <w:autoRedefine/>
    <w:semiHidden/>
    <w:pPr>
      <w:tabs>
        <w:tab w:val="right" w:pos="9605"/>
      </w:tabs>
    </w:pPr>
    <w:rPr>
      <w:caps/>
    </w:rPr>
  </w:style>
  <w:style w:type="paragraph" w:customStyle="1" w:styleId="Table">
    <w:name w:val="Table"/>
    <w:basedOn w:val="Normal"/>
    <w:pPr>
      <w:spacing w:before="120" w:after="120"/>
    </w:pPr>
  </w:style>
  <w:style w:type="paragraph" w:styleId="TOC2">
    <w:name w:val="toc 2"/>
    <w:basedOn w:val="Normal"/>
    <w:next w:val="Normal"/>
    <w:autoRedefine/>
    <w:semiHidden/>
    <w:pPr>
      <w:tabs>
        <w:tab w:val="right" w:pos="9605"/>
      </w:tabs>
    </w:pPr>
  </w:style>
  <w:style w:type="paragraph" w:styleId="TOC3">
    <w:name w:val="toc 3"/>
    <w:basedOn w:val="TOC2"/>
    <w:next w:val="Normal"/>
    <w:autoRedefine/>
    <w:semiHidden/>
  </w:style>
  <w:style w:type="paragraph" w:styleId="TOC4">
    <w:name w:val="toc 4"/>
    <w:basedOn w:val="TOC1"/>
    <w:next w:val="Normal"/>
    <w:autoRedefine/>
    <w:semiHidden/>
  </w:style>
  <w:style w:type="paragraph" w:styleId="TOC5">
    <w:name w:val="toc 5"/>
    <w:basedOn w:val="TOC2"/>
    <w:next w:val="Normal"/>
    <w:autoRedefine/>
    <w:semiHidden/>
  </w:style>
  <w:style w:type="paragraph" w:styleId="TOC9">
    <w:name w:val="toc 9"/>
    <w:basedOn w:val="Normal"/>
    <w:next w:val="Normal"/>
    <w:autoRedefine/>
    <w:semiHidden/>
  </w:style>
  <w:style w:type="paragraph" w:customStyle="1" w:styleId="LetterHeading">
    <w:name w:val="LetterHeading"/>
    <w:basedOn w:val="Normal"/>
    <w:pPr>
      <w:spacing w:line="280" w:lineRule="exact"/>
      <w:ind w:left="680"/>
    </w:pPr>
    <w:rPr>
      <w:b/>
    </w:rPr>
  </w:style>
  <w:style w:type="paragraph" w:customStyle="1" w:styleId="StyleAgreemnt">
    <w:name w:val="StyleAgreemnt"/>
    <w:pPr>
      <w:widowControl w:val="0"/>
      <w:spacing w:after="200" w:line="276" w:lineRule="auto"/>
    </w:pPr>
    <w:rPr>
      <w:rFonts w:ascii="Arial" w:hAnsi="Arial"/>
      <w:sz w:val="22"/>
      <w:szCs w:val="22"/>
      <w:lang w:eastAsia="en-US"/>
    </w:rPr>
  </w:style>
  <w:style w:type="paragraph" w:styleId="EnvelopeAddress">
    <w:name w:val="envelope address"/>
    <w:basedOn w:val="Normal"/>
    <w:pPr>
      <w:framePr w:w="7920" w:h="1980" w:hRule="exact" w:hSpace="180" w:wrap="auto" w:hAnchor="page" w:xAlign="center" w:yAlign="bottom"/>
      <w:spacing w:line="240" w:lineRule="auto"/>
      <w:ind w:left="2880"/>
    </w:pPr>
    <w:rPr>
      <w:sz w:val="24"/>
    </w:rPr>
  </w:style>
  <w:style w:type="paragraph" w:styleId="EnvelopeReturn">
    <w:name w:val="envelope return"/>
    <w:basedOn w:val="Normal"/>
  </w:style>
  <w:style w:type="paragraph" w:customStyle="1" w:styleId="AgreementFooter">
    <w:name w:val="AgreementFooter"/>
    <w:pPr>
      <w:widowControl w:val="0"/>
      <w:spacing w:after="200" w:line="276" w:lineRule="auto"/>
    </w:pPr>
    <w:rPr>
      <w:rFonts w:ascii="Arial" w:hAnsi="Arial"/>
      <w:noProof/>
      <w:sz w:val="16"/>
      <w:szCs w:val="22"/>
      <w:lang w:val="en-US" w:eastAsia="en-US"/>
    </w:rPr>
  </w:style>
  <w:style w:type="paragraph" w:customStyle="1" w:styleId="AgreementPartiesBottom">
    <w:name w:val="AgreementPartiesBottom"/>
    <w:pPr>
      <w:spacing w:before="120" w:after="200" w:line="280" w:lineRule="atLeast"/>
    </w:pPr>
    <w:rPr>
      <w:rFonts w:ascii="Arial" w:hAnsi="Arial"/>
      <w:sz w:val="22"/>
      <w:szCs w:val="22"/>
      <w:lang w:eastAsia="en-US"/>
    </w:rPr>
  </w:style>
  <w:style w:type="paragraph" w:customStyle="1" w:styleId="AgreementTitle">
    <w:name w:val="AgreementTitle"/>
    <w:pPr>
      <w:spacing w:after="200" w:line="520" w:lineRule="atLeast"/>
      <w:ind w:left="454"/>
    </w:pPr>
    <w:rPr>
      <w:rFonts w:ascii="Arial" w:hAnsi="Arial"/>
      <w:b/>
      <w:sz w:val="42"/>
      <w:szCs w:val="22"/>
      <w:lang w:eastAsia="en-US"/>
    </w:rPr>
  </w:style>
  <w:style w:type="paragraph" w:customStyle="1" w:styleId="AgreementTopParties">
    <w:name w:val="AgreementTopParties"/>
    <w:pPr>
      <w:spacing w:after="200" w:line="276" w:lineRule="auto"/>
    </w:pPr>
    <w:rPr>
      <w:rFonts w:ascii="Arial" w:hAnsi="Arial"/>
      <w:sz w:val="24"/>
      <w:szCs w:val="22"/>
      <w:lang w:eastAsia="en-US"/>
    </w:r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
    <w:name w:val="Body Text Indent"/>
    <w:basedOn w:val="Normal"/>
    <w:pPr>
      <w:ind w:hanging="7"/>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BodyTextIndent2">
    <w:name w:val="Body Text Indent 2"/>
    <w:basedOn w:val="Normal"/>
    <w:pPr>
      <w:ind w:firstLine="862"/>
    </w:pPr>
    <w:rPr>
      <w:i/>
      <w:sz w:val="16"/>
    </w:rPr>
  </w:style>
  <w:style w:type="paragraph" w:styleId="BodyTextIndent3">
    <w:name w:val="Body Text Indent 3"/>
    <w:basedOn w:val="Normal"/>
    <w:pPr>
      <w:ind w:left="1724"/>
    </w:pPr>
  </w:style>
  <w:style w:type="paragraph" w:styleId="BodyText">
    <w:name w:val="Body Text"/>
    <w:basedOn w:val="Normal"/>
    <w:rPr>
      <w:i/>
    </w:rPr>
  </w:style>
  <w:style w:type="paragraph" w:customStyle="1" w:styleId="MRheading1">
    <w:name w:val="M&amp;R heading 1"/>
    <w:basedOn w:val="Normal"/>
    <w:pPr>
      <w:keepNext/>
      <w:keepLines/>
      <w:numPr>
        <w:numId w:val="5"/>
      </w:numPr>
      <w:spacing w:before="240" w:line="360" w:lineRule="auto"/>
    </w:pPr>
    <w:rPr>
      <w:rFonts w:ascii="Times New Roman" w:hAnsi="Times New Roman"/>
      <w:b/>
      <w:sz w:val="24"/>
      <w:u w:val="single"/>
      <w:lang w:eastAsia="en-US"/>
    </w:rPr>
  </w:style>
  <w:style w:type="paragraph" w:customStyle="1" w:styleId="MRheading2">
    <w:name w:val="M&amp;R heading 2"/>
    <w:basedOn w:val="Normal"/>
    <w:pPr>
      <w:numPr>
        <w:ilvl w:val="1"/>
        <w:numId w:val="5"/>
      </w:numPr>
      <w:spacing w:before="240" w:line="360" w:lineRule="auto"/>
      <w:outlineLvl w:val="1"/>
    </w:pPr>
    <w:rPr>
      <w:rFonts w:ascii="Times New Roman" w:hAnsi="Times New Roman"/>
      <w:sz w:val="24"/>
      <w:lang w:eastAsia="en-US"/>
    </w:rPr>
  </w:style>
  <w:style w:type="paragraph" w:customStyle="1" w:styleId="MRheading3">
    <w:name w:val="M&amp;R heading 3"/>
    <w:basedOn w:val="Normal"/>
    <w:pPr>
      <w:numPr>
        <w:ilvl w:val="2"/>
        <w:numId w:val="5"/>
      </w:numPr>
      <w:spacing w:before="240" w:line="360" w:lineRule="auto"/>
      <w:outlineLvl w:val="2"/>
    </w:pPr>
    <w:rPr>
      <w:rFonts w:ascii="Times New Roman" w:hAnsi="Times New Roman"/>
      <w:sz w:val="24"/>
      <w:lang w:eastAsia="en-US"/>
    </w:rPr>
  </w:style>
  <w:style w:type="paragraph" w:customStyle="1" w:styleId="MRheading4">
    <w:name w:val="M&amp;R heading 4"/>
    <w:basedOn w:val="Normal"/>
    <w:pPr>
      <w:numPr>
        <w:ilvl w:val="3"/>
        <w:numId w:val="5"/>
      </w:numPr>
      <w:spacing w:before="240" w:line="360" w:lineRule="auto"/>
      <w:outlineLvl w:val="3"/>
    </w:pPr>
    <w:rPr>
      <w:rFonts w:ascii="Times New Roman" w:hAnsi="Times New Roman"/>
      <w:sz w:val="24"/>
      <w:lang w:eastAsia="en-US"/>
    </w:rPr>
  </w:style>
  <w:style w:type="paragraph" w:customStyle="1" w:styleId="MRheading5">
    <w:name w:val="M&amp;R heading 5"/>
    <w:basedOn w:val="Normal"/>
    <w:pPr>
      <w:numPr>
        <w:ilvl w:val="4"/>
        <w:numId w:val="5"/>
      </w:numPr>
      <w:spacing w:before="240" w:line="360" w:lineRule="auto"/>
      <w:outlineLvl w:val="4"/>
    </w:pPr>
    <w:rPr>
      <w:rFonts w:ascii="Times New Roman" w:hAnsi="Times New Roman"/>
      <w:sz w:val="24"/>
      <w:lang w:eastAsia="en-US"/>
    </w:rPr>
  </w:style>
  <w:style w:type="paragraph" w:customStyle="1" w:styleId="MRheading6">
    <w:name w:val="M&amp;R heading 6"/>
    <w:basedOn w:val="Normal"/>
    <w:pPr>
      <w:numPr>
        <w:ilvl w:val="5"/>
        <w:numId w:val="5"/>
      </w:numPr>
      <w:spacing w:before="240" w:line="360" w:lineRule="auto"/>
      <w:outlineLvl w:val="5"/>
    </w:pPr>
    <w:rPr>
      <w:rFonts w:ascii="Times New Roman" w:hAnsi="Times New Roman"/>
      <w:sz w:val="24"/>
      <w:lang w:eastAsia="en-US"/>
    </w:rPr>
  </w:style>
  <w:style w:type="paragraph" w:customStyle="1" w:styleId="MRheading7">
    <w:name w:val="M&amp;R heading 7"/>
    <w:basedOn w:val="Normal"/>
    <w:pPr>
      <w:numPr>
        <w:ilvl w:val="6"/>
        <w:numId w:val="5"/>
      </w:numPr>
      <w:spacing w:before="240" w:line="360" w:lineRule="auto"/>
      <w:outlineLvl w:val="6"/>
    </w:pPr>
    <w:rPr>
      <w:rFonts w:ascii="Times New Roman" w:hAnsi="Times New Roman"/>
      <w:sz w:val="24"/>
      <w:lang w:eastAsia="en-US"/>
    </w:rPr>
  </w:style>
  <w:style w:type="paragraph" w:customStyle="1" w:styleId="MRheading8">
    <w:name w:val="M&amp;R heading 8"/>
    <w:basedOn w:val="Normal"/>
    <w:pPr>
      <w:numPr>
        <w:ilvl w:val="7"/>
        <w:numId w:val="5"/>
      </w:numPr>
      <w:spacing w:before="240" w:line="360" w:lineRule="auto"/>
      <w:outlineLvl w:val="7"/>
    </w:pPr>
    <w:rPr>
      <w:rFonts w:ascii="Times New Roman" w:hAnsi="Times New Roman"/>
      <w:sz w:val="24"/>
      <w:lang w:eastAsia="en-US"/>
    </w:rPr>
  </w:style>
  <w:style w:type="paragraph" w:customStyle="1" w:styleId="MRheading9">
    <w:name w:val="M&amp;R heading 9"/>
    <w:basedOn w:val="Normal"/>
    <w:pPr>
      <w:numPr>
        <w:ilvl w:val="8"/>
        <w:numId w:val="5"/>
      </w:numPr>
      <w:spacing w:before="240" w:line="360" w:lineRule="auto"/>
      <w:outlineLvl w:val="8"/>
    </w:pPr>
    <w:rPr>
      <w:rFonts w:ascii="Times New Roman" w:hAnsi="Times New Roman"/>
      <w:sz w:val="24"/>
      <w:lang w:eastAsia="en-US"/>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MRLMA9">
    <w:name w:val="M&amp;R LMA 9"/>
    <w:basedOn w:val="Normal"/>
    <w:pPr>
      <w:numPr>
        <w:numId w:val="7"/>
      </w:numPr>
      <w:spacing w:before="240" w:line="360" w:lineRule="auto"/>
    </w:pPr>
  </w:style>
  <w:style w:type="paragraph" w:customStyle="1" w:styleId="MRNoHead1">
    <w:name w:val="M&amp;R No Head 1"/>
    <w:basedOn w:val="Normal"/>
    <w:pPr>
      <w:numPr>
        <w:ilvl w:val="1"/>
        <w:numId w:val="7"/>
      </w:numPr>
      <w:spacing w:before="240" w:line="360" w:lineRule="auto"/>
    </w:pPr>
  </w:style>
  <w:style w:type="paragraph" w:customStyle="1" w:styleId="MRNoHead2">
    <w:name w:val="M&amp;R No Head 2"/>
    <w:basedOn w:val="MRNoHead1"/>
    <w:pPr>
      <w:numPr>
        <w:ilvl w:val="3"/>
      </w:numPr>
    </w:pPr>
  </w:style>
  <w:style w:type="paragraph" w:customStyle="1" w:styleId="MRNoHead3">
    <w:name w:val="M&amp;R No Head 3"/>
    <w:basedOn w:val="MRNoHead1"/>
    <w:pPr>
      <w:numPr>
        <w:ilvl w:val="4"/>
      </w:numPr>
    </w:pPr>
  </w:style>
  <w:style w:type="paragraph" w:customStyle="1" w:styleId="MRNoHead4">
    <w:name w:val="M&amp;R No Head 4"/>
    <w:basedOn w:val="Normal"/>
    <w:pPr>
      <w:numPr>
        <w:ilvl w:val="5"/>
        <w:numId w:val="7"/>
      </w:numPr>
      <w:spacing w:before="240" w:line="360" w:lineRule="auto"/>
    </w:pPr>
  </w:style>
  <w:style w:type="paragraph" w:customStyle="1" w:styleId="MRNoHead5">
    <w:name w:val="M&amp;R No Head 5"/>
    <w:basedOn w:val="MRNoHead1"/>
    <w:pPr>
      <w:numPr>
        <w:ilvl w:val="6"/>
      </w:numPr>
    </w:pPr>
  </w:style>
  <w:style w:type="paragraph" w:customStyle="1" w:styleId="MRNoHead6">
    <w:name w:val="M&amp;R No Head 6"/>
    <w:basedOn w:val="MRNoHead1"/>
    <w:pPr>
      <w:numPr>
        <w:ilvl w:val="7"/>
      </w:numPr>
    </w:pPr>
  </w:style>
  <w:style w:type="paragraph" w:customStyle="1" w:styleId="MRNoHead7">
    <w:name w:val="M&amp;R No Head 7"/>
    <w:basedOn w:val="MRNoHead1"/>
    <w:pPr>
      <w:numPr>
        <w:ilvl w:val="8"/>
      </w:numPr>
    </w:pPr>
  </w:style>
  <w:style w:type="paragraph" w:customStyle="1" w:styleId="MRNoHead1Char">
    <w:name w:val="M&amp;R No Head 1 Char"/>
    <w:basedOn w:val="Normal"/>
    <w:pPr>
      <w:numPr>
        <w:ilvl w:val="2"/>
        <w:numId w:val="7"/>
      </w:numPr>
      <w:spacing w:before="240" w:line="360" w:lineRule="auto"/>
    </w:pPr>
  </w:style>
  <w:style w:type="character" w:styleId="Emphasis">
    <w:name w:val="Emphasis"/>
    <w:uiPriority w:val="20"/>
    <w:qFormat/>
    <w:rsid w:val="009A0324"/>
    <w:rPr>
      <w:b/>
      <w:bCs/>
      <w:i/>
      <w:iCs/>
      <w:spacing w:val="10"/>
      <w:bdr w:val="none" w:sz="0" w:space="0" w:color="auto"/>
      <w:shd w:val="clear" w:color="auto" w:fill="auto"/>
    </w:rPr>
  </w:style>
  <w:style w:type="character" w:styleId="Strong">
    <w:name w:val="Strong"/>
    <w:uiPriority w:val="22"/>
    <w:qFormat/>
    <w:rsid w:val="009A0324"/>
    <w:rPr>
      <w:b/>
      <w:bCs/>
    </w:rPr>
  </w:style>
  <w:style w:type="paragraph" w:customStyle="1" w:styleId="MRNoHead8">
    <w:name w:val="M&amp;R No Head 8"/>
    <w:basedOn w:val="MRNoHead1"/>
    <w:rsid w:val="00706827"/>
    <w:pPr>
      <w:numPr>
        <w:ilvl w:val="0"/>
        <w:numId w:val="0"/>
      </w:numPr>
      <w:tabs>
        <w:tab w:val="num" w:pos="6120"/>
      </w:tabs>
      <w:ind w:left="6120" w:hanging="720"/>
    </w:pPr>
  </w:style>
  <w:style w:type="paragraph" w:customStyle="1" w:styleId="MRNoHead9">
    <w:name w:val="M&amp;R No Head 9"/>
    <w:basedOn w:val="MRNoHead1"/>
    <w:rsid w:val="00706827"/>
    <w:pPr>
      <w:numPr>
        <w:ilvl w:val="0"/>
        <w:numId w:val="0"/>
      </w:numPr>
      <w:tabs>
        <w:tab w:val="num" w:pos="6840"/>
      </w:tabs>
      <w:ind w:left="6840" w:hanging="720"/>
    </w:pPr>
  </w:style>
  <w:style w:type="paragraph" w:customStyle="1" w:styleId="OutlinePara">
    <w:name w:val="Outline Para"/>
    <w:basedOn w:val="Normal"/>
    <w:rsid w:val="00706827"/>
    <w:pPr>
      <w:spacing w:after="240" w:line="240" w:lineRule="auto"/>
    </w:pPr>
  </w:style>
  <w:style w:type="paragraph" w:customStyle="1" w:styleId="OutlineIndPara">
    <w:name w:val="Outline Ind Para"/>
    <w:basedOn w:val="Normal"/>
    <w:rsid w:val="00706827"/>
    <w:pPr>
      <w:spacing w:after="240" w:line="240" w:lineRule="auto"/>
      <w:ind w:left="851"/>
    </w:pPr>
  </w:style>
  <w:style w:type="paragraph" w:customStyle="1" w:styleId="Level1">
    <w:name w:val="Level 1"/>
    <w:basedOn w:val="Normal"/>
    <w:rsid w:val="00706827"/>
    <w:pPr>
      <w:numPr>
        <w:numId w:val="12"/>
      </w:numPr>
      <w:spacing w:after="240" w:line="240" w:lineRule="auto"/>
      <w:outlineLvl w:val="0"/>
    </w:pPr>
  </w:style>
  <w:style w:type="paragraph" w:customStyle="1" w:styleId="Level2">
    <w:name w:val="Level 2"/>
    <w:basedOn w:val="Normal"/>
    <w:rsid w:val="00706827"/>
    <w:pPr>
      <w:numPr>
        <w:ilvl w:val="1"/>
        <w:numId w:val="12"/>
      </w:numPr>
      <w:spacing w:after="240" w:line="240" w:lineRule="auto"/>
      <w:outlineLvl w:val="1"/>
    </w:pPr>
  </w:style>
  <w:style w:type="character" w:customStyle="1" w:styleId="Level2asHeadingtext">
    <w:name w:val="Level 2 as Heading (text)"/>
    <w:rsid w:val="00706827"/>
    <w:rPr>
      <w:b/>
    </w:rPr>
  </w:style>
  <w:style w:type="paragraph" w:customStyle="1" w:styleId="Body3">
    <w:name w:val="Body 3"/>
    <w:basedOn w:val="Normal"/>
    <w:rsid w:val="00706827"/>
    <w:pPr>
      <w:spacing w:after="240" w:line="240" w:lineRule="auto"/>
      <w:ind w:left="1701"/>
    </w:pPr>
  </w:style>
  <w:style w:type="paragraph" w:customStyle="1" w:styleId="Level3">
    <w:name w:val="Level 3"/>
    <w:basedOn w:val="Body3"/>
    <w:rsid w:val="00706827"/>
    <w:pPr>
      <w:numPr>
        <w:ilvl w:val="2"/>
        <w:numId w:val="12"/>
      </w:numPr>
      <w:outlineLvl w:val="2"/>
    </w:pPr>
  </w:style>
  <w:style w:type="paragraph" w:customStyle="1" w:styleId="Body4">
    <w:name w:val="Body 4"/>
    <w:basedOn w:val="Normal"/>
    <w:rsid w:val="00706827"/>
    <w:pPr>
      <w:spacing w:after="240" w:line="240" w:lineRule="auto"/>
      <w:ind w:left="2551"/>
    </w:pPr>
  </w:style>
  <w:style w:type="paragraph" w:customStyle="1" w:styleId="Level4">
    <w:name w:val="Level 4"/>
    <w:basedOn w:val="Body4"/>
    <w:rsid w:val="00706827"/>
    <w:pPr>
      <w:numPr>
        <w:ilvl w:val="3"/>
        <w:numId w:val="12"/>
      </w:numPr>
      <w:outlineLvl w:val="3"/>
    </w:pPr>
  </w:style>
  <w:style w:type="paragraph" w:customStyle="1" w:styleId="Level5">
    <w:name w:val="Level 5"/>
    <w:basedOn w:val="Normal"/>
    <w:rsid w:val="00706827"/>
    <w:pPr>
      <w:numPr>
        <w:ilvl w:val="4"/>
        <w:numId w:val="12"/>
      </w:numPr>
      <w:spacing w:after="240" w:line="240" w:lineRule="auto"/>
      <w:outlineLvl w:val="4"/>
    </w:pPr>
  </w:style>
  <w:style w:type="paragraph" w:customStyle="1" w:styleId="Level6">
    <w:name w:val="Level 6"/>
    <w:basedOn w:val="Normal"/>
    <w:rsid w:val="00706827"/>
    <w:pPr>
      <w:numPr>
        <w:ilvl w:val="5"/>
        <w:numId w:val="12"/>
      </w:numPr>
      <w:spacing w:after="240" w:line="240" w:lineRule="auto"/>
      <w:outlineLvl w:val="5"/>
    </w:pPr>
  </w:style>
  <w:style w:type="paragraph" w:customStyle="1" w:styleId="Outline1">
    <w:name w:val="Outline 1"/>
    <w:basedOn w:val="Normal"/>
    <w:rsid w:val="00B10C90"/>
    <w:pPr>
      <w:keepNext/>
      <w:numPr>
        <w:numId w:val="13"/>
      </w:numPr>
      <w:spacing w:after="240" w:line="240" w:lineRule="auto"/>
      <w:outlineLvl w:val="0"/>
    </w:pPr>
    <w:rPr>
      <w:b/>
      <w:caps/>
    </w:rPr>
  </w:style>
  <w:style w:type="paragraph" w:customStyle="1" w:styleId="Outline2">
    <w:name w:val="Outline 2"/>
    <w:basedOn w:val="Normal"/>
    <w:rsid w:val="00B10C90"/>
    <w:pPr>
      <w:numPr>
        <w:ilvl w:val="1"/>
        <w:numId w:val="13"/>
      </w:numPr>
      <w:spacing w:after="240" w:line="240" w:lineRule="auto"/>
      <w:outlineLvl w:val="1"/>
    </w:pPr>
  </w:style>
  <w:style w:type="paragraph" w:customStyle="1" w:styleId="Outline3">
    <w:name w:val="Outline 3"/>
    <w:basedOn w:val="Normal"/>
    <w:rsid w:val="00B10C90"/>
    <w:pPr>
      <w:numPr>
        <w:ilvl w:val="2"/>
        <w:numId w:val="13"/>
      </w:numPr>
      <w:spacing w:after="240" w:line="240" w:lineRule="auto"/>
      <w:outlineLvl w:val="2"/>
    </w:pPr>
  </w:style>
  <w:style w:type="paragraph" w:customStyle="1" w:styleId="Outline4">
    <w:name w:val="Outline 4"/>
    <w:basedOn w:val="Normal"/>
    <w:rsid w:val="00B10C90"/>
    <w:pPr>
      <w:numPr>
        <w:ilvl w:val="3"/>
        <w:numId w:val="13"/>
      </w:numPr>
      <w:spacing w:after="240" w:line="240" w:lineRule="auto"/>
      <w:outlineLvl w:val="3"/>
    </w:pPr>
  </w:style>
  <w:style w:type="paragraph" w:customStyle="1" w:styleId="Outline5">
    <w:name w:val="Outline 5"/>
    <w:basedOn w:val="Normal"/>
    <w:rsid w:val="00B10C90"/>
    <w:pPr>
      <w:numPr>
        <w:ilvl w:val="4"/>
        <w:numId w:val="13"/>
      </w:numPr>
      <w:tabs>
        <w:tab w:val="left" w:pos="2835"/>
      </w:tabs>
      <w:spacing w:after="240" w:line="240" w:lineRule="auto"/>
      <w:outlineLvl w:val="4"/>
    </w:pPr>
  </w:style>
  <w:style w:type="paragraph" w:customStyle="1" w:styleId="OutlineInd2">
    <w:name w:val="Outline Ind 2"/>
    <w:basedOn w:val="Normal"/>
    <w:rsid w:val="00B10C90"/>
    <w:pPr>
      <w:numPr>
        <w:ilvl w:val="5"/>
        <w:numId w:val="13"/>
      </w:numPr>
      <w:spacing w:after="240" w:line="240" w:lineRule="auto"/>
      <w:outlineLvl w:val="5"/>
    </w:pPr>
  </w:style>
  <w:style w:type="paragraph" w:customStyle="1" w:styleId="OutlineInd3">
    <w:name w:val="Outline Ind 3"/>
    <w:basedOn w:val="Normal"/>
    <w:rsid w:val="00B10C90"/>
    <w:pPr>
      <w:numPr>
        <w:ilvl w:val="6"/>
        <w:numId w:val="13"/>
      </w:numPr>
      <w:spacing w:after="240" w:line="240" w:lineRule="auto"/>
      <w:outlineLvl w:val="6"/>
    </w:pPr>
  </w:style>
  <w:style w:type="paragraph" w:customStyle="1" w:styleId="OutlineInd4">
    <w:name w:val="Outline Ind 4"/>
    <w:basedOn w:val="Normal"/>
    <w:rsid w:val="00B10C90"/>
    <w:pPr>
      <w:numPr>
        <w:ilvl w:val="7"/>
        <w:numId w:val="13"/>
      </w:numPr>
      <w:spacing w:after="240" w:line="240" w:lineRule="auto"/>
      <w:outlineLvl w:val="7"/>
    </w:pPr>
  </w:style>
  <w:style w:type="paragraph" w:customStyle="1" w:styleId="OutlineInd5">
    <w:name w:val="Outline Ind 5"/>
    <w:basedOn w:val="Normal"/>
    <w:rsid w:val="00B10C90"/>
    <w:pPr>
      <w:numPr>
        <w:ilvl w:val="8"/>
        <w:numId w:val="13"/>
      </w:numPr>
      <w:tabs>
        <w:tab w:val="left" w:pos="3686"/>
      </w:tabs>
      <w:spacing w:after="240" w:line="240" w:lineRule="auto"/>
      <w:outlineLvl w:val="8"/>
    </w:pPr>
  </w:style>
  <w:style w:type="paragraph" w:customStyle="1" w:styleId="General1">
    <w:name w:val="General 1"/>
    <w:basedOn w:val="Normal"/>
    <w:rsid w:val="00B10C90"/>
    <w:pPr>
      <w:numPr>
        <w:numId w:val="14"/>
      </w:numPr>
      <w:spacing w:after="240" w:line="240" w:lineRule="auto"/>
    </w:pPr>
  </w:style>
  <w:style w:type="paragraph" w:customStyle="1" w:styleId="General2">
    <w:name w:val="General 2"/>
    <w:basedOn w:val="Normal"/>
    <w:rsid w:val="00B10C90"/>
    <w:pPr>
      <w:numPr>
        <w:ilvl w:val="1"/>
        <w:numId w:val="14"/>
      </w:numPr>
      <w:spacing w:after="240" w:line="240" w:lineRule="auto"/>
    </w:pPr>
  </w:style>
  <w:style w:type="paragraph" w:customStyle="1" w:styleId="General3">
    <w:name w:val="General 3"/>
    <w:basedOn w:val="Normal"/>
    <w:rsid w:val="00B10C90"/>
    <w:pPr>
      <w:numPr>
        <w:ilvl w:val="2"/>
        <w:numId w:val="14"/>
      </w:numPr>
      <w:spacing w:after="240" w:line="240" w:lineRule="auto"/>
    </w:pPr>
  </w:style>
  <w:style w:type="paragraph" w:customStyle="1" w:styleId="General4">
    <w:name w:val="General 4"/>
    <w:basedOn w:val="Normal"/>
    <w:rsid w:val="00B10C90"/>
    <w:pPr>
      <w:numPr>
        <w:ilvl w:val="3"/>
        <w:numId w:val="14"/>
      </w:numPr>
      <w:spacing w:after="240" w:line="240" w:lineRule="auto"/>
    </w:pPr>
  </w:style>
  <w:style w:type="paragraph" w:customStyle="1" w:styleId="General5">
    <w:name w:val="General 5"/>
    <w:basedOn w:val="Normal"/>
    <w:rsid w:val="00B10C90"/>
    <w:pPr>
      <w:numPr>
        <w:ilvl w:val="4"/>
        <w:numId w:val="14"/>
      </w:numPr>
      <w:tabs>
        <w:tab w:val="left" w:pos="2835"/>
      </w:tabs>
      <w:spacing w:after="240" w:line="240" w:lineRule="auto"/>
    </w:pPr>
  </w:style>
  <w:style w:type="paragraph" w:customStyle="1" w:styleId="GeneralInd2">
    <w:name w:val="General Ind 2"/>
    <w:basedOn w:val="Normal"/>
    <w:rsid w:val="00B10C90"/>
    <w:pPr>
      <w:numPr>
        <w:ilvl w:val="5"/>
        <w:numId w:val="14"/>
      </w:numPr>
      <w:spacing w:after="240" w:line="240" w:lineRule="auto"/>
    </w:pPr>
  </w:style>
  <w:style w:type="paragraph" w:customStyle="1" w:styleId="GeneralInd3">
    <w:name w:val="General Ind 3"/>
    <w:basedOn w:val="Normal"/>
    <w:rsid w:val="00B10C90"/>
    <w:pPr>
      <w:numPr>
        <w:ilvl w:val="6"/>
        <w:numId w:val="14"/>
      </w:numPr>
      <w:spacing w:after="240" w:line="240" w:lineRule="auto"/>
    </w:pPr>
  </w:style>
  <w:style w:type="paragraph" w:customStyle="1" w:styleId="GeneralInd4">
    <w:name w:val="General Ind 4"/>
    <w:basedOn w:val="Normal"/>
    <w:rsid w:val="00B10C90"/>
    <w:pPr>
      <w:numPr>
        <w:ilvl w:val="7"/>
        <w:numId w:val="14"/>
      </w:numPr>
      <w:spacing w:after="240" w:line="240" w:lineRule="auto"/>
    </w:pPr>
  </w:style>
  <w:style w:type="paragraph" w:customStyle="1" w:styleId="GeneralInd5">
    <w:name w:val="General Ind 5"/>
    <w:basedOn w:val="Normal"/>
    <w:rsid w:val="00B10C90"/>
    <w:pPr>
      <w:numPr>
        <w:ilvl w:val="8"/>
        <w:numId w:val="14"/>
      </w:numPr>
      <w:tabs>
        <w:tab w:val="left" w:pos="3686"/>
      </w:tabs>
      <w:spacing w:after="240" w:line="240" w:lineRule="auto"/>
    </w:pPr>
  </w:style>
  <w:style w:type="table" w:customStyle="1" w:styleId="TableGrid1">
    <w:name w:val="Table Grid1"/>
    <w:basedOn w:val="TableNormal"/>
    <w:next w:val="TableGrid"/>
    <w:rsid w:val="00931053"/>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31053"/>
    <w:pPr>
      <w:spacing w:before="142" w:line="280" w:lineRule="atLeast"/>
      <w:ind w:left="862" w:hanging="86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4A1197"/>
    <w:rPr>
      <w:color w:val="800080"/>
      <w:u w:val="single"/>
    </w:rPr>
  </w:style>
  <w:style w:type="character" w:styleId="CommentReference">
    <w:name w:val="annotation reference"/>
    <w:uiPriority w:val="99"/>
    <w:semiHidden/>
    <w:unhideWhenUsed/>
    <w:rsid w:val="002C6B6B"/>
    <w:rPr>
      <w:sz w:val="16"/>
      <w:szCs w:val="16"/>
    </w:rPr>
  </w:style>
  <w:style w:type="paragraph" w:styleId="CommentText">
    <w:name w:val="annotation text"/>
    <w:basedOn w:val="Normal"/>
    <w:link w:val="CommentTextChar"/>
    <w:uiPriority w:val="99"/>
    <w:unhideWhenUsed/>
    <w:rsid w:val="002C6B6B"/>
  </w:style>
  <w:style w:type="character" w:customStyle="1" w:styleId="CommentTextChar">
    <w:name w:val="Comment Text Char"/>
    <w:link w:val="CommentText"/>
    <w:uiPriority w:val="99"/>
    <w:rsid w:val="002C6B6B"/>
    <w:rPr>
      <w:rFonts w:ascii="Arial" w:hAnsi="Arial"/>
    </w:rPr>
  </w:style>
  <w:style w:type="paragraph" w:styleId="CommentSubject">
    <w:name w:val="annotation subject"/>
    <w:basedOn w:val="CommentText"/>
    <w:next w:val="CommentText"/>
    <w:link w:val="CommentSubjectChar"/>
    <w:uiPriority w:val="99"/>
    <w:semiHidden/>
    <w:unhideWhenUsed/>
    <w:rsid w:val="002C6B6B"/>
    <w:rPr>
      <w:b/>
      <w:bCs/>
    </w:rPr>
  </w:style>
  <w:style w:type="character" w:customStyle="1" w:styleId="CommentSubjectChar">
    <w:name w:val="Comment Subject Char"/>
    <w:link w:val="CommentSubject"/>
    <w:uiPriority w:val="99"/>
    <w:semiHidden/>
    <w:rsid w:val="002C6B6B"/>
    <w:rPr>
      <w:rFonts w:ascii="Arial" w:hAnsi="Arial"/>
      <w:b/>
      <w:bCs/>
    </w:rPr>
  </w:style>
  <w:style w:type="character" w:customStyle="1" w:styleId="Heading1Char">
    <w:name w:val="Heading 1 Char"/>
    <w:link w:val="Heading1"/>
    <w:uiPriority w:val="9"/>
    <w:rsid w:val="009A0324"/>
    <w:rPr>
      <w:rFonts w:ascii="Cambria" w:eastAsia="Times New Roman" w:hAnsi="Cambria" w:cs="Times New Roman"/>
      <w:b/>
      <w:bCs/>
      <w:sz w:val="28"/>
      <w:szCs w:val="28"/>
    </w:rPr>
  </w:style>
  <w:style w:type="character" w:customStyle="1" w:styleId="Heading2Char">
    <w:name w:val="Heading 2 Char"/>
    <w:link w:val="Heading2"/>
    <w:uiPriority w:val="9"/>
    <w:rsid w:val="009A0324"/>
    <w:rPr>
      <w:rFonts w:ascii="Cambria" w:eastAsia="Times New Roman" w:hAnsi="Cambria" w:cs="Times New Roman"/>
      <w:b/>
      <w:bCs/>
      <w:sz w:val="26"/>
      <w:szCs w:val="26"/>
    </w:rPr>
  </w:style>
  <w:style w:type="character" w:customStyle="1" w:styleId="Heading3Char">
    <w:name w:val="Heading 3 Char"/>
    <w:link w:val="Heading3"/>
    <w:uiPriority w:val="9"/>
    <w:rsid w:val="009A0324"/>
    <w:rPr>
      <w:rFonts w:ascii="Cambria" w:eastAsia="Times New Roman" w:hAnsi="Cambria" w:cs="Times New Roman"/>
      <w:b/>
      <w:bCs/>
    </w:rPr>
  </w:style>
  <w:style w:type="character" w:customStyle="1" w:styleId="Heading4Char">
    <w:name w:val="Heading 4 Char"/>
    <w:link w:val="Heading4"/>
    <w:uiPriority w:val="9"/>
    <w:rsid w:val="009A0324"/>
    <w:rPr>
      <w:rFonts w:ascii="Cambria" w:eastAsia="Times New Roman" w:hAnsi="Cambria" w:cs="Times New Roman"/>
      <w:b/>
      <w:bCs/>
      <w:i/>
      <w:iCs/>
    </w:rPr>
  </w:style>
  <w:style w:type="character" w:customStyle="1" w:styleId="Heading5Char">
    <w:name w:val="Heading 5 Char"/>
    <w:link w:val="Heading5"/>
    <w:uiPriority w:val="9"/>
    <w:rsid w:val="009A0324"/>
    <w:rPr>
      <w:rFonts w:ascii="Cambria" w:eastAsia="Times New Roman" w:hAnsi="Cambria" w:cs="Times New Roman"/>
      <w:b/>
      <w:bCs/>
      <w:color w:val="7F7F7F"/>
    </w:rPr>
  </w:style>
  <w:style w:type="character" w:customStyle="1" w:styleId="Heading6Char">
    <w:name w:val="Heading 6 Char"/>
    <w:link w:val="Heading6"/>
    <w:uiPriority w:val="9"/>
    <w:rsid w:val="009A0324"/>
    <w:rPr>
      <w:rFonts w:ascii="Cambria" w:eastAsia="Times New Roman" w:hAnsi="Cambria" w:cs="Times New Roman"/>
      <w:b/>
      <w:bCs/>
      <w:i/>
      <w:iCs/>
      <w:color w:val="7F7F7F"/>
    </w:rPr>
  </w:style>
  <w:style w:type="character" w:customStyle="1" w:styleId="Heading7Char">
    <w:name w:val="Heading 7 Char"/>
    <w:link w:val="Heading7"/>
    <w:uiPriority w:val="9"/>
    <w:rsid w:val="009A0324"/>
    <w:rPr>
      <w:rFonts w:ascii="Cambria" w:eastAsia="Times New Roman" w:hAnsi="Cambria" w:cs="Times New Roman"/>
      <w:i/>
      <w:iCs/>
    </w:rPr>
  </w:style>
  <w:style w:type="character" w:customStyle="1" w:styleId="Heading8Char">
    <w:name w:val="Heading 8 Char"/>
    <w:link w:val="Heading8"/>
    <w:uiPriority w:val="9"/>
    <w:rsid w:val="009A0324"/>
    <w:rPr>
      <w:rFonts w:ascii="Cambria" w:eastAsia="Times New Roman" w:hAnsi="Cambria" w:cs="Times New Roman"/>
      <w:sz w:val="20"/>
      <w:szCs w:val="20"/>
    </w:rPr>
  </w:style>
  <w:style w:type="character" w:customStyle="1" w:styleId="Heading9Char">
    <w:name w:val="Heading 9 Char"/>
    <w:link w:val="Heading9"/>
    <w:uiPriority w:val="9"/>
    <w:rsid w:val="009A0324"/>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9A0324"/>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9A0324"/>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A0324"/>
    <w:pPr>
      <w:spacing w:after="600"/>
    </w:pPr>
    <w:rPr>
      <w:rFonts w:ascii="Cambria" w:hAnsi="Cambria"/>
      <w:i/>
      <w:iCs/>
      <w:spacing w:val="13"/>
      <w:sz w:val="24"/>
      <w:szCs w:val="24"/>
    </w:rPr>
  </w:style>
  <w:style w:type="character" w:customStyle="1" w:styleId="SubtitleChar">
    <w:name w:val="Subtitle Char"/>
    <w:link w:val="Subtitle"/>
    <w:uiPriority w:val="11"/>
    <w:rsid w:val="009A0324"/>
    <w:rPr>
      <w:rFonts w:ascii="Cambria" w:eastAsia="Times New Roman" w:hAnsi="Cambria" w:cs="Times New Roman"/>
      <w:i/>
      <w:iCs/>
      <w:spacing w:val="13"/>
      <w:sz w:val="24"/>
      <w:szCs w:val="24"/>
    </w:rPr>
  </w:style>
  <w:style w:type="paragraph" w:styleId="NoSpacing">
    <w:name w:val="No Spacing"/>
    <w:basedOn w:val="Normal"/>
    <w:uiPriority w:val="1"/>
    <w:qFormat/>
    <w:rsid w:val="009A0324"/>
    <w:pPr>
      <w:spacing w:after="0" w:line="240" w:lineRule="auto"/>
    </w:pPr>
  </w:style>
  <w:style w:type="paragraph" w:styleId="ListParagraph">
    <w:name w:val="List Paragraph"/>
    <w:basedOn w:val="Normal"/>
    <w:uiPriority w:val="34"/>
    <w:qFormat/>
    <w:rsid w:val="009A0324"/>
    <w:pPr>
      <w:ind w:left="720"/>
      <w:contextualSpacing/>
    </w:pPr>
  </w:style>
  <w:style w:type="paragraph" w:styleId="Quote">
    <w:name w:val="Quote"/>
    <w:basedOn w:val="Normal"/>
    <w:next w:val="Normal"/>
    <w:link w:val="QuoteChar"/>
    <w:uiPriority w:val="29"/>
    <w:qFormat/>
    <w:rsid w:val="009A0324"/>
    <w:pPr>
      <w:spacing w:before="200" w:after="0"/>
      <w:ind w:left="360" w:right="360"/>
    </w:pPr>
    <w:rPr>
      <w:i/>
      <w:iCs/>
    </w:rPr>
  </w:style>
  <w:style w:type="character" w:customStyle="1" w:styleId="QuoteChar">
    <w:name w:val="Quote Char"/>
    <w:link w:val="Quote"/>
    <w:uiPriority w:val="29"/>
    <w:rsid w:val="009A0324"/>
    <w:rPr>
      <w:i/>
      <w:iCs/>
    </w:rPr>
  </w:style>
  <w:style w:type="paragraph" w:styleId="IntenseQuote">
    <w:name w:val="Intense Quote"/>
    <w:basedOn w:val="Normal"/>
    <w:next w:val="Normal"/>
    <w:link w:val="IntenseQuoteChar"/>
    <w:uiPriority w:val="30"/>
    <w:qFormat/>
    <w:rsid w:val="009A0324"/>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A0324"/>
    <w:rPr>
      <w:b/>
      <w:bCs/>
      <w:i/>
      <w:iCs/>
    </w:rPr>
  </w:style>
  <w:style w:type="character" w:styleId="SubtleEmphasis">
    <w:name w:val="Subtle Emphasis"/>
    <w:uiPriority w:val="19"/>
    <w:qFormat/>
    <w:rsid w:val="009A0324"/>
    <w:rPr>
      <w:i/>
      <w:iCs/>
    </w:rPr>
  </w:style>
  <w:style w:type="character" w:styleId="IntenseEmphasis">
    <w:name w:val="Intense Emphasis"/>
    <w:uiPriority w:val="21"/>
    <w:qFormat/>
    <w:rsid w:val="009A0324"/>
    <w:rPr>
      <w:b/>
      <w:bCs/>
    </w:rPr>
  </w:style>
  <w:style w:type="character" w:styleId="SubtleReference">
    <w:name w:val="Subtle Reference"/>
    <w:uiPriority w:val="31"/>
    <w:qFormat/>
    <w:rsid w:val="009A0324"/>
    <w:rPr>
      <w:smallCaps/>
    </w:rPr>
  </w:style>
  <w:style w:type="character" w:styleId="IntenseReference">
    <w:name w:val="Intense Reference"/>
    <w:uiPriority w:val="32"/>
    <w:qFormat/>
    <w:rsid w:val="009A0324"/>
    <w:rPr>
      <w:smallCaps/>
      <w:spacing w:val="5"/>
      <w:u w:val="single"/>
    </w:rPr>
  </w:style>
  <w:style w:type="character" w:styleId="BookTitle">
    <w:name w:val="Book Title"/>
    <w:uiPriority w:val="33"/>
    <w:qFormat/>
    <w:rsid w:val="009A0324"/>
    <w:rPr>
      <w:i/>
      <w:iCs/>
      <w:smallCaps/>
      <w:spacing w:val="5"/>
    </w:rPr>
  </w:style>
  <w:style w:type="paragraph" w:styleId="TOCHeading">
    <w:name w:val="TOC Heading"/>
    <w:basedOn w:val="Heading1"/>
    <w:next w:val="Normal"/>
    <w:uiPriority w:val="39"/>
    <w:semiHidden/>
    <w:unhideWhenUsed/>
    <w:qFormat/>
    <w:rsid w:val="009A0324"/>
    <w:pPr>
      <w:outlineLvl w:val="9"/>
    </w:pPr>
    <w:rPr>
      <w:lang w:bidi="en-US"/>
    </w:rPr>
  </w:style>
  <w:style w:type="character" w:customStyle="1" w:styleId="legaddition5">
    <w:name w:val="legaddition5"/>
    <w:rsid w:val="000D1242"/>
  </w:style>
  <w:style w:type="paragraph" w:customStyle="1" w:styleId="XExecution">
    <w:name w:val="X Execution"/>
    <w:basedOn w:val="Normal"/>
    <w:rsid w:val="004C7F91"/>
    <w:pPr>
      <w:tabs>
        <w:tab w:val="left" w:pos="0"/>
        <w:tab w:val="left" w:pos="3544"/>
      </w:tabs>
      <w:spacing w:after="0" w:line="240" w:lineRule="auto"/>
      <w:ind w:right="459"/>
      <w:jc w:val="both"/>
    </w:pPr>
    <w:rPr>
      <w:rFonts w:ascii="Trebuchet MS" w:eastAsia="Trebuchet MS" w:hAnsi="Trebuchet MS" w:cs="Trebuchet MS"/>
      <w:sz w:val="20"/>
      <w:szCs w:val="20"/>
      <w:lang w:eastAsia="en-US"/>
    </w:rPr>
  </w:style>
  <w:style w:type="character" w:customStyle="1" w:styleId="FooterChar">
    <w:name w:val="Footer Char"/>
    <w:link w:val="Footer"/>
    <w:uiPriority w:val="99"/>
    <w:rsid w:val="002A49ED"/>
    <w:rPr>
      <w:sz w:val="22"/>
      <w:szCs w:val="22"/>
    </w:rPr>
  </w:style>
  <w:style w:type="character" w:customStyle="1" w:styleId="HeaderChar">
    <w:name w:val="Header Char"/>
    <w:link w:val="Header"/>
    <w:rsid w:val="002A49ED"/>
    <w:rPr>
      <w:sz w:val="22"/>
      <w:szCs w:val="22"/>
    </w:rPr>
  </w:style>
  <w:style w:type="paragraph" w:styleId="Revision">
    <w:name w:val="Revision"/>
    <w:hidden/>
    <w:uiPriority w:val="99"/>
    <w:semiHidden/>
    <w:rsid w:val="002B7538"/>
    <w:rPr>
      <w:sz w:val="22"/>
      <w:szCs w:val="22"/>
    </w:rPr>
  </w:style>
  <w:style w:type="paragraph" w:customStyle="1" w:styleId="DefinitionTable">
    <w:name w:val="Definition Table"/>
    <w:basedOn w:val="Normal"/>
    <w:rsid w:val="00851C54"/>
    <w:pPr>
      <w:spacing w:after="0" w:line="504" w:lineRule="atLeast"/>
    </w:pPr>
    <w:rPr>
      <w:rFonts w:ascii="Arial" w:hAnsi="Arial"/>
      <w:sz w:val="24"/>
      <w:szCs w:val="20"/>
      <w:lang w:eastAsia="en-US"/>
    </w:rPr>
  </w:style>
  <w:style w:type="paragraph" w:customStyle="1" w:styleId="Heading2Continuation">
    <w:name w:val="Heading 2 Continuation"/>
    <w:basedOn w:val="Heading2"/>
    <w:rsid w:val="00673E6F"/>
    <w:pPr>
      <w:keepNext/>
      <w:spacing w:before="240" w:after="60" w:line="240" w:lineRule="auto"/>
      <w:ind w:left="720"/>
    </w:pPr>
    <w:rPr>
      <w:rFonts w:ascii="Arial" w:hAnsi="Arial" w:cs="Arial"/>
      <w:b w:val="0"/>
      <w:iCs/>
      <w:sz w:val="24"/>
      <w:szCs w:val="24"/>
      <w:lang w:eastAsia="en-US"/>
    </w:rPr>
  </w:style>
  <w:style w:type="character" w:customStyle="1" w:styleId="fontstyle01">
    <w:name w:val="fontstyle01"/>
    <w:basedOn w:val="DefaultParagraphFont"/>
    <w:rsid w:val="00B93805"/>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22172">
      <w:bodyDiv w:val="1"/>
      <w:marLeft w:val="0"/>
      <w:marRight w:val="0"/>
      <w:marTop w:val="0"/>
      <w:marBottom w:val="0"/>
      <w:divBdr>
        <w:top w:val="none" w:sz="0" w:space="0" w:color="auto"/>
        <w:left w:val="none" w:sz="0" w:space="0" w:color="auto"/>
        <w:bottom w:val="none" w:sz="0" w:space="0" w:color="auto"/>
        <w:right w:val="none" w:sz="0" w:space="0" w:color="auto"/>
      </w:divBdr>
    </w:div>
    <w:div w:id="1322733710">
      <w:bodyDiv w:val="1"/>
      <w:marLeft w:val="0"/>
      <w:marRight w:val="0"/>
      <w:marTop w:val="0"/>
      <w:marBottom w:val="0"/>
      <w:divBdr>
        <w:top w:val="none" w:sz="0" w:space="0" w:color="auto"/>
        <w:left w:val="none" w:sz="0" w:space="0" w:color="auto"/>
        <w:bottom w:val="none" w:sz="0" w:space="0" w:color="auto"/>
        <w:right w:val="none" w:sz="0" w:space="0" w:color="auto"/>
      </w:divBdr>
    </w:div>
    <w:div w:id="1327319299">
      <w:bodyDiv w:val="1"/>
      <w:marLeft w:val="0"/>
      <w:marRight w:val="0"/>
      <w:marTop w:val="0"/>
      <w:marBottom w:val="0"/>
      <w:divBdr>
        <w:top w:val="none" w:sz="0" w:space="0" w:color="auto"/>
        <w:left w:val="none" w:sz="0" w:space="0" w:color="auto"/>
        <w:bottom w:val="none" w:sz="0" w:space="0" w:color="auto"/>
        <w:right w:val="none" w:sz="0" w:space="0" w:color="auto"/>
      </w:divBdr>
    </w:div>
    <w:div w:id="1679237790">
      <w:bodyDiv w:val="1"/>
      <w:marLeft w:val="0"/>
      <w:marRight w:val="0"/>
      <w:marTop w:val="0"/>
      <w:marBottom w:val="0"/>
      <w:divBdr>
        <w:top w:val="none" w:sz="0" w:space="0" w:color="auto"/>
        <w:left w:val="none" w:sz="0" w:space="0" w:color="auto"/>
        <w:bottom w:val="none" w:sz="0" w:space="0" w:color="auto"/>
        <w:right w:val="none" w:sz="0" w:space="0" w:color="auto"/>
      </w:divBdr>
    </w:div>
    <w:div w:id="1851944027">
      <w:bodyDiv w:val="1"/>
      <w:marLeft w:val="0"/>
      <w:marRight w:val="0"/>
      <w:marTop w:val="0"/>
      <w:marBottom w:val="0"/>
      <w:divBdr>
        <w:top w:val="none" w:sz="0" w:space="0" w:color="auto"/>
        <w:left w:val="none" w:sz="0" w:space="0" w:color="auto"/>
        <w:bottom w:val="none" w:sz="0" w:space="0" w:color="auto"/>
        <w:right w:val="none" w:sz="0" w:space="0" w:color="auto"/>
      </w:divBdr>
    </w:div>
    <w:div w:id="1854100557">
      <w:bodyDiv w:val="1"/>
      <w:marLeft w:val="0"/>
      <w:marRight w:val="0"/>
      <w:marTop w:val="0"/>
      <w:marBottom w:val="0"/>
      <w:divBdr>
        <w:top w:val="none" w:sz="0" w:space="0" w:color="auto"/>
        <w:left w:val="none" w:sz="0" w:space="0" w:color="auto"/>
        <w:bottom w:val="none" w:sz="0" w:space="0" w:color="auto"/>
        <w:right w:val="none" w:sz="0" w:space="0" w:color="auto"/>
      </w:divBdr>
      <w:divsChild>
        <w:div w:id="1721588622">
          <w:marLeft w:val="0"/>
          <w:marRight w:val="0"/>
          <w:marTop w:val="225"/>
          <w:marBottom w:val="150"/>
          <w:divBdr>
            <w:top w:val="single" w:sz="6" w:space="8" w:color="CCCCCC"/>
            <w:left w:val="none" w:sz="0" w:space="8" w:color="auto"/>
            <w:bottom w:val="single" w:sz="6" w:space="8" w:color="CCCCCC"/>
            <w:right w:val="none" w:sz="0" w:space="8" w:color="auto"/>
          </w:divBdr>
        </w:div>
      </w:divsChild>
    </w:div>
    <w:div w:id="1889222917">
      <w:bodyDiv w:val="1"/>
      <w:marLeft w:val="0"/>
      <w:marRight w:val="0"/>
      <w:marTop w:val="0"/>
      <w:marBottom w:val="0"/>
      <w:divBdr>
        <w:top w:val="none" w:sz="0" w:space="0" w:color="auto"/>
        <w:left w:val="none" w:sz="0" w:space="0" w:color="auto"/>
        <w:bottom w:val="none" w:sz="0" w:space="0" w:color="auto"/>
        <w:right w:val="none" w:sz="0" w:space="0" w:color="auto"/>
      </w:divBdr>
      <w:divsChild>
        <w:div w:id="581254121">
          <w:marLeft w:val="0"/>
          <w:marRight w:val="0"/>
          <w:marTop w:val="0"/>
          <w:marBottom w:val="0"/>
          <w:divBdr>
            <w:top w:val="none" w:sz="0" w:space="0" w:color="auto"/>
            <w:left w:val="none" w:sz="0" w:space="0" w:color="auto"/>
            <w:bottom w:val="none" w:sz="0" w:space="0" w:color="auto"/>
            <w:right w:val="none" w:sz="0" w:space="0" w:color="auto"/>
          </w:divBdr>
          <w:divsChild>
            <w:div w:id="1570114385">
              <w:marLeft w:val="0"/>
              <w:marRight w:val="0"/>
              <w:marTop w:val="0"/>
              <w:marBottom w:val="0"/>
              <w:divBdr>
                <w:top w:val="none" w:sz="0" w:space="0" w:color="auto"/>
                <w:left w:val="none" w:sz="0" w:space="0" w:color="auto"/>
                <w:bottom w:val="none" w:sz="0" w:space="0" w:color="auto"/>
                <w:right w:val="none" w:sz="0" w:space="0" w:color="auto"/>
              </w:divBdr>
              <w:divsChild>
                <w:div w:id="114298019">
                  <w:marLeft w:val="0"/>
                  <w:marRight w:val="0"/>
                  <w:marTop w:val="0"/>
                  <w:marBottom w:val="0"/>
                  <w:divBdr>
                    <w:top w:val="none" w:sz="0" w:space="0" w:color="auto"/>
                    <w:left w:val="none" w:sz="0" w:space="0" w:color="auto"/>
                    <w:bottom w:val="none" w:sz="0" w:space="0" w:color="auto"/>
                    <w:right w:val="none" w:sz="0" w:space="0" w:color="auto"/>
                  </w:divBdr>
                  <w:divsChild>
                    <w:div w:id="1187401834">
                      <w:marLeft w:val="0"/>
                      <w:marRight w:val="0"/>
                      <w:marTop w:val="0"/>
                      <w:marBottom w:val="0"/>
                      <w:divBdr>
                        <w:top w:val="none" w:sz="0" w:space="0" w:color="auto"/>
                        <w:left w:val="none" w:sz="0" w:space="0" w:color="auto"/>
                        <w:bottom w:val="none" w:sz="0" w:space="0" w:color="auto"/>
                        <w:right w:val="none" w:sz="0" w:space="0" w:color="auto"/>
                      </w:divBdr>
                      <w:divsChild>
                        <w:div w:id="1960989710">
                          <w:marLeft w:val="0"/>
                          <w:marRight w:val="0"/>
                          <w:marTop w:val="0"/>
                          <w:marBottom w:val="0"/>
                          <w:divBdr>
                            <w:top w:val="none" w:sz="0" w:space="0" w:color="auto"/>
                            <w:left w:val="none" w:sz="0" w:space="0" w:color="auto"/>
                            <w:bottom w:val="none" w:sz="0" w:space="0" w:color="auto"/>
                            <w:right w:val="none" w:sz="0" w:space="0" w:color="auto"/>
                          </w:divBdr>
                          <w:divsChild>
                            <w:div w:id="1292126356">
                              <w:marLeft w:val="2070"/>
                              <w:marRight w:val="3960"/>
                              <w:marTop w:val="0"/>
                              <w:marBottom w:val="0"/>
                              <w:divBdr>
                                <w:top w:val="none" w:sz="0" w:space="0" w:color="auto"/>
                                <w:left w:val="none" w:sz="0" w:space="0" w:color="auto"/>
                                <w:bottom w:val="none" w:sz="0" w:space="0" w:color="auto"/>
                                <w:right w:val="none" w:sz="0" w:space="0" w:color="auto"/>
                              </w:divBdr>
                              <w:divsChild>
                                <w:div w:id="738987047">
                                  <w:marLeft w:val="0"/>
                                  <w:marRight w:val="0"/>
                                  <w:marTop w:val="0"/>
                                  <w:marBottom w:val="0"/>
                                  <w:divBdr>
                                    <w:top w:val="none" w:sz="0" w:space="0" w:color="auto"/>
                                    <w:left w:val="none" w:sz="0" w:space="0" w:color="auto"/>
                                    <w:bottom w:val="none" w:sz="0" w:space="0" w:color="auto"/>
                                    <w:right w:val="none" w:sz="0" w:space="0" w:color="auto"/>
                                  </w:divBdr>
                                  <w:divsChild>
                                    <w:div w:id="921328741">
                                      <w:marLeft w:val="0"/>
                                      <w:marRight w:val="0"/>
                                      <w:marTop w:val="0"/>
                                      <w:marBottom w:val="0"/>
                                      <w:divBdr>
                                        <w:top w:val="none" w:sz="0" w:space="0" w:color="auto"/>
                                        <w:left w:val="none" w:sz="0" w:space="0" w:color="auto"/>
                                        <w:bottom w:val="none" w:sz="0" w:space="0" w:color="auto"/>
                                        <w:right w:val="none" w:sz="0" w:space="0" w:color="auto"/>
                                      </w:divBdr>
                                      <w:divsChild>
                                        <w:div w:id="2109152156">
                                          <w:marLeft w:val="0"/>
                                          <w:marRight w:val="0"/>
                                          <w:marTop w:val="0"/>
                                          <w:marBottom w:val="0"/>
                                          <w:divBdr>
                                            <w:top w:val="none" w:sz="0" w:space="0" w:color="auto"/>
                                            <w:left w:val="none" w:sz="0" w:space="0" w:color="auto"/>
                                            <w:bottom w:val="none" w:sz="0" w:space="0" w:color="auto"/>
                                            <w:right w:val="none" w:sz="0" w:space="0" w:color="auto"/>
                                          </w:divBdr>
                                          <w:divsChild>
                                            <w:div w:id="1078357967">
                                              <w:marLeft w:val="0"/>
                                              <w:marRight w:val="0"/>
                                              <w:marTop w:val="90"/>
                                              <w:marBottom w:val="0"/>
                                              <w:divBdr>
                                                <w:top w:val="none" w:sz="0" w:space="0" w:color="auto"/>
                                                <w:left w:val="none" w:sz="0" w:space="0" w:color="auto"/>
                                                <w:bottom w:val="none" w:sz="0" w:space="0" w:color="auto"/>
                                                <w:right w:val="none" w:sz="0" w:space="0" w:color="auto"/>
                                              </w:divBdr>
                                              <w:divsChild>
                                                <w:div w:id="1471284966">
                                                  <w:marLeft w:val="0"/>
                                                  <w:marRight w:val="0"/>
                                                  <w:marTop w:val="0"/>
                                                  <w:marBottom w:val="0"/>
                                                  <w:divBdr>
                                                    <w:top w:val="none" w:sz="0" w:space="0" w:color="auto"/>
                                                    <w:left w:val="none" w:sz="0" w:space="0" w:color="auto"/>
                                                    <w:bottom w:val="none" w:sz="0" w:space="0" w:color="auto"/>
                                                    <w:right w:val="none" w:sz="0" w:space="0" w:color="auto"/>
                                                  </w:divBdr>
                                                  <w:divsChild>
                                                    <w:div w:id="407725232">
                                                      <w:marLeft w:val="0"/>
                                                      <w:marRight w:val="0"/>
                                                      <w:marTop w:val="0"/>
                                                      <w:marBottom w:val="405"/>
                                                      <w:divBdr>
                                                        <w:top w:val="none" w:sz="0" w:space="0" w:color="auto"/>
                                                        <w:left w:val="none" w:sz="0" w:space="0" w:color="auto"/>
                                                        <w:bottom w:val="none" w:sz="0" w:space="0" w:color="auto"/>
                                                        <w:right w:val="none" w:sz="0" w:space="0" w:color="auto"/>
                                                      </w:divBdr>
                                                      <w:divsChild>
                                                        <w:div w:id="1788961616">
                                                          <w:marLeft w:val="0"/>
                                                          <w:marRight w:val="0"/>
                                                          <w:marTop w:val="0"/>
                                                          <w:marBottom w:val="0"/>
                                                          <w:divBdr>
                                                            <w:top w:val="none" w:sz="0" w:space="0" w:color="auto"/>
                                                            <w:left w:val="none" w:sz="0" w:space="0" w:color="auto"/>
                                                            <w:bottom w:val="none" w:sz="0" w:space="0" w:color="auto"/>
                                                            <w:right w:val="none" w:sz="0" w:space="0" w:color="auto"/>
                                                          </w:divBdr>
                                                          <w:divsChild>
                                                            <w:div w:id="481120194">
                                                              <w:marLeft w:val="0"/>
                                                              <w:marRight w:val="0"/>
                                                              <w:marTop w:val="0"/>
                                                              <w:marBottom w:val="0"/>
                                                              <w:divBdr>
                                                                <w:top w:val="none" w:sz="0" w:space="0" w:color="auto"/>
                                                                <w:left w:val="none" w:sz="0" w:space="0" w:color="auto"/>
                                                                <w:bottom w:val="none" w:sz="0" w:space="0" w:color="auto"/>
                                                                <w:right w:val="none" w:sz="0" w:space="0" w:color="auto"/>
                                                              </w:divBdr>
                                                              <w:divsChild>
                                                                <w:div w:id="271401415">
                                                                  <w:marLeft w:val="0"/>
                                                                  <w:marRight w:val="0"/>
                                                                  <w:marTop w:val="0"/>
                                                                  <w:marBottom w:val="0"/>
                                                                  <w:divBdr>
                                                                    <w:top w:val="none" w:sz="0" w:space="0" w:color="auto"/>
                                                                    <w:left w:val="none" w:sz="0" w:space="0" w:color="auto"/>
                                                                    <w:bottom w:val="none" w:sz="0" w:space="0" w:color="auto"/>
                                                                    <w:right w:val="none" w:sz="0" w:space="0" w:color="auto"/>
                                                                  </w:divBdr>
                                                                  <w:divsChild>
                                                                    <w:div w:id="1274825633">
                                                                      <w:marLeft w:val="0"/>
                                                                      <w:marRight w:val="0"/>
                                                                      <w:marTop w:val="0"/>
                                                                      <w:marBottom w:val="0"/>
                                                                      <w:divBdr>
                                                                        <w:top w:val="none" w:sz="0" w:space="0" w:color="auto"/>
                                                                        <w:left w:val="none" w:sz="0" w:space="0" w:color="auto"/>
                                                                        <w:bottom w:val="none" w:sz="0" w:space="0" w:color="auto"/>
                                                                        <w:right w:val="none" w:sz="0" w:space="0" w:color="auto"/>
                                                                      </w:divBdr>
                                                                      <w:divsChild>
                                                                        <w:div w:id="1228226339">
                                                                          <w:marLeft w:val="0"/>
                                                                          <w:marRight w:val="0"/>
                                                                          <w:marTop w:val="0"/>
                                                                          <w:marBottom w:val="0"/>
                                                                          <w:divBdr>
                                                                            <w:top w:val="none" w:sz="0" w:space="0" w:color="auto"/>
                                                                            <w:left w:val="none" w:sz="0" w:space="0" w:color="auto"/>
                                                                            <w:bottom w:val="none" w:sz="0" w:space="0" w:color="auto"/>
                                                                            <w:right w:val="none" w:sz="0" w:space="0" w:color="auto"/>
                                                                          </w:divBdr>
                                                                          <w:divsChild>
                                                                            <w:div w:id="1181091022">
                                                                              <w:marLeft w:val="0"/>
                                                                              <w:marRight w:val="0"/>
                                                                              <w:marTop w:val="0"/>
                                                                              <w:marBottom w:val="0"/>
                                                                              <w:divBdr>
                                                                                <w:top w:val="none" w:sz="0" w:space="0" w:color="auto"/>
                                                                                <w:left w:val="none" w:sz="0" w:space="0" w:color="auto"/>
                                                                                <w:bottom w:val="none" w:sz="0" w:space="0" w:color="auto"/>
                                                                                <w:right w:val="none" w:sz="0" w:space="0" w:color="auto"/>
                                                                              </w:divBdr>
                                                                              <w:divsChild>
                                                                                <w:div w:id="611475358">
                                                                                  <w:marLeft w:val="0"/>
                                                                                  <w:marRight w:val="0"/>
                                                                                  <w:marTop w:val="0"/>
                                                                                  <w:marBottom w:val="0"/>
                                                                                  <w:divBdr>
                                                                                    <w:top w:val="none" w:sz="0" w:space="0" w:color="auto"/>
                                                                                    <w:left w:val="none" w:sz="0" w:space="0" w:color="auto"/>
                                                                                    <w:bottom w:val="none" w:sz="0" w:space="0" w:color="auto"/>
                                                                                    <w:right w:val="none" w:sz="0" w:space="0" w:color="auto"/>
                                                                                  </w:divBdr>
                                                                                  <w:divsChild>
                                                                                    <w:div w:id="2013799527">
                                                                                      <w:marLeft w:val="0"/>
                                                                                      <w:marRight w:val="0"/>
                                                                                      <w:marTop w:val="0"/>
                                                                                      <w:marBottom w:val="0"/>
                                                                                      <w:divBdr>
                                                                                        <w:top w:val="none" w:sz="0" w:space="0" w:color="auto"/>
                                                                                        <w:left w:val="none" w:sz="0" w:space="0" w:color="auto"/>
                                                                                        <w:bottom w:val="none" w:sz="0" w:space="0" w:color="auto"/>
                                                                                        <w:right w:val="none" w:sz="0" w:space="0" w:color="auto"/>
                                                                                      </w:divBdr>
                                                                                      <w:divsChild>
                                                                                        <w:div w:id="646786524">
                                                                                          <w:marLeft w:val="0"/>
                                                                                          <w:marRight w:val="0"/>
                                                                                          <w:marTop w:val="0"/>
                                                                                          <w:marBottom w:val="0"/>
                                                                                          <w:divBdr>
                                                                                            <w:top w:val="none" w:sz="0" w:space="0" w:color="auto"/>
                                                                                            <w:left w:val="none" w:sz="0" w:space="0" w:color="auto"/>
                                                                                            <w:bottom w:val="none" w:sz="0" w:space="0" w:color="auto"/>
                                                                                            <w:right w:val="none" w:sz="0" w:space="0" w:color="auto"/>
                                                                                          </w:divBdr>
                                                                                          <w:divsChild>
                                                                                            <w:div w:id="2104109643">
                                                                                              <w:marLeft w:val="0"/>
                                                                                              <w:marRight w:val="0"/>
                                                                                              <w:marTop w:val="0"/>
                                                                                              <w:marBottom w:val="0"/>
                                                                                              <w:divBdr>
                                                                                                <w:top w:val="none" w:sz="0" w:space="0" w:color="auto"/>
                                                                                                <w:left w:val="none" w:sz="0" w:space="0" w:color="auto"/>
                                                                                                <w:bottom w:val="none" w:sz="0" w:space="0" w:color="auto"/>
                                                                                                <w:right w:val="none" w:sz="0" w:space="0" w:color="auto"/>
                                                                                              </w:divBdr>
                                                                                              <w:divsChild>
                                                                                                <w:div w:id="1132870777">
                                                                                                  <w:marLeft w:val="0"/>
                                                                                                  <w:marRight w:val="0"/>
                                                                                                  <w:marTop w:val="0"/>
                                                                                                  <w:marBottom w:val="0"/>
                                                                                                  <w:divBdr>
                                                                                                    <w:top w:val="none" w:sz="0" w:space="0" w:color="auto"/>
                                                                                                    <w:left w:val="none" w:sz="0" w:space="0" w:color="auto"/>
                                                                                                    <w:bottom w:val="none" w:sz="0" w:space="0" w:color="auto"/>
                                                                                                    <w:right w:val="none" w:sz="0" w:space="0" w:color="auto"/>
                                                                                                  </w:divBdr>
                                                                                                  <w:divsChild>
                                                                                                    <w:div w:id="105134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626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JB\OFFICE\TEMPLATES\CONTR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NFDC_x0020_Review_x0020_Date xmlns="6d46c808-e662-43bd-98f4-a868dbfc62bb" xsi:nil="true"/>
    <NFDC_x0020_Document_x0020_Type xmlns="6d46c808-e662-43bd-98f4-a868dbfc62bb">General</NFDC_x0020_Document_x0020_Type>
    <Legal_x0020_Client_x0020_Ref xmlns="6d46c808-e662-43bd-98f4-a868dbfc62bb">Michael Appleton</Legal_x0020_Client_x0020_Ref>
    <Legal_x0020_Client_x0020_Area xmlns="6d46c808-e662-43bd-98f4-a868dbfc62bb">Legal and Procurement</Legal_x0020_Client_x0020_Area>
    <NFDC_x0020_Document_x0020_Status xmlns="6d46c808-e662-43bd-98f4-a868dbfc62bb">Published</NFDC_x0020_Document_x0020_Status>
    <TaxCatchAll xmlns="68a7cb0c-1380-4ada-a0d3-28fcda9ebeea" xsi:nil="true"/>
    <Legal_x0020_Date xmlns="6d46c808-e662-43bd-98f4-a868dbfc62bb">2024-02-21T00:00:00+00:00</Legal_x0020_Date>
    <MeridioPath xmlns="6d46c808-e662-43bd-98f4-a868dbfc62bb">\Fileplan\LEGAL SERVICES\OFFICE MANAGEMENT\PRECEDENTS\PLANNING PRECEDENTS\PLANNING - S106 Precedents\(YY)  precedent UU  campsite HC and waste off site 01.12.21.docx</MeridioPath>
    <lcf76f155ced4ddcb4097134ff3c332f xmlns="cbcbdfde-3c70-40f8-b576-a35527f135d5" xsi:nil="true"/>
    <MeridioDocID xmlns="6d46c808-e662-43bd-98f4-a868dbfc62bb">2685555</MeridioDocID>
    <Legal_x0020_Case_x0020_Ref xmlns="6d46c808-e662-43bd-98f4-a868dbfc62bb" xsi:nil="true"/>
    <Legal_x0020_Contract_x0020_Type xmlns="6d46c808-e662-43bd-98f4-a868dbfc62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Legal Contract" ma:contentTypeID="0x010100321258AFB3080945A7E2A9ACDA473D1F01030049BCB770F3A4FB44B8E40B724A8B5349" ma:contentTypeVersion="6071" ma:contentTypeDescription="" ma:contentTypeScope="" ma:versionID="2aa0b75fd8185713c8aec6ea655105f9">
  <xsd:schema xmlns:xsd="http://www.w3.org/2001/XMLSchema" xmlns:xs="http://www.w3.org/2001/XMLSchema" xmlns:p="http://schemas.microsoft.com/office/2006/metadata/properties" xmlns:ns2="6d46c808-e662-43bd-98f4-a868dbfc62bb" xmlns:ns3="68a7cb0c-1380-4ada-a0d3-28fcda9ebeea" xmlns:ns4="cbcbdfde-3c70-40f8-b576-a35527f135d5" targetNamespace="http://schemas.microsoft.com/office/2006/metadata/properties" ma:root="true" ma:fieldsID="9bbe438e3d3e7d4e50dc47ef333b1480" ns2:_="" ns3:_="" ns4:_="">
    <xsd:import namespace="6d46c808-e662-43bd-98f4-a868dbfc62bb"/>
    <xsd:import namespace="68a7cb0c-1380-4ada-a0d3-28fcda9ebeea"/>
    <xsd:import namespace="cbcbdfde-3c70-40f8-b576-a35527f135d5"/>
    <xsd:element name="properties">
      <xsd:complexType>
        <xsd:sequence>
          <xsd:element name="documentManagement">
            <xsd:complexType>
              <xsd:all>
                <xsd:element ref="ns2:NFDC_x0020_Document_x0020_Type" minOccurs="0"/>
                <xsd:element ref="ns2:NFDC_x0020_Review_x0020_Date" minOccurs="0"/>
                <xsd:element ref="ns2:Legal_x0020_Contract_x0020_Type" minOccurs="0"/>
                <xsd:element ref="ns2:Legal_x0020_Case_x0020_Ref" minOccurs="0"/>
                <xsd:element ref="ns2:Legal_x0020_Client_x0020_Ref" minOccurs="0"/>
                <xsd:element ref="ns2:Legal_x0020_Date" minOccurs="0"/>
                <xsd:element ref="ns2:Legal_x0020_Client_x0020_Area" minOccurs="0"/>
                <xsd:element ref="ns2:NFDC_x0020_Document_x0020_Status" minOccurs="0"/>
                <xsd:element ref="ns2:MeridioDocID" minOccurs="0"/>
                <xsd:element ref="ns2:MeridioPath" minOccurs="0"/>
                <xsd:element ref="ns3: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c808-e662-43bd-98f4-a868dbfc62bb" elementFormDefault="qualified">
    <xsd:import namespace="http://schemas.microsoft.com/office/2006/documentManagement/types"/>
    <xsd:import namespace="http://schemas.microsoft.com/office/infopath/2007/PartnerControls"/>
    <xsd:element name="NFDC_x0020_Document_x0020_Type" ma:index="2" nillable="true" ma:displayName="NFDC Document Type" ma:default="General" ma:format="Dropdown" ma:indexed="true" ma:internalName="NFDC_x0020_Document_x0020_Type" ma:readOnly="false">
      <xsd:simpleType>
        <xsd:restriction base="dms:Choice">
          <xsd:enumeration value="General"/>
          <xsd:enumeration value="Diagram"/>
          <xsd:enumeration value="Drawing"/>
          <xsd:enumeration value="Email"/>
          <xsd:enumeration value="Form"/>
          <xsd:enumeration value="Image"/>
          <xsd:enumeration value="Policy"/>
          <xsd:enumeration value="Procedure"/>
          <xsd:enumeration value="Report"/>
        </xsd:restriction>
      </xsd:simpleType>
    </xsd:element>
    <xsd:element name="NFDC_x0020_Review_x0020_Date" ma:index="3" nillable="true" ma:displayName="NFDC Review Date" ma:format="DateOnly" ma:internalName="NFDC_x0020_Review_x0020_Date" ma:readOnly="false">
      <xsd:simpleType>
        <xsd:restriction base="dms:DateTime"/>
      </xsd:simpleType>
    </xsd:element>
    <xsd:element name="Legal_x0020_Contract_x0020_Type" ma:index="4" nillable="true" ma:displayName="Legal Contract Type" ma:format="Dropdown" ma:internalName="Legal_x0020_Contract_x0020_Type" ma:readOnly="false">
      <xsd:simpleType>
        <xsd:restriction base="dms:Choice">
          <xsd:enumeration value="Deed of Appointment"/>
          <xsd:enumeration value="Framework Agreement"/>
          <xsd:enumeration value="JCT Contract"/>
          <xsd:enumeration value="Other"/>
          <xsd:enumeration value="Section 106 Agreement"/>
          <xsd:enumeration value="SLA"/>
          <xsd:enumeration value="Transfer"/>
          <xsd:enumeration value="Unilateral Undertaking"/>
        </xsd:restriction>
      </xsd:simpleType>
    </xsd:element>
    <xsd:element name="Legal_x0020_Case_x0020_Ref" ma:index="5" nillable="true" ma:displayName="Legal Case Ref" ma:internalName="Legal_x0020_Case_x0020_Ref">
      <xsd:simpleType>
        <xsd:restriction base="dms:Text">
          <xsd:maxLength value="255"/>
        </xsd:restriction>
      </xsd:simpleType>
    </xsd:element>
    <xsd:element name="Legal_x0020_Client_x0020_Ref" ma:index="6" nillable="true" ma:displayName="Legal Client Ref" ma:internalName="Legal_x0020_Client_x0020_Ref">
      <xsd:simpleType>
        <xsd:restriction base="dms:Text">
          <xsd:maxLength value="255"/>
        </xsd:restriction>
      </xsd:simpleType>
    </xsd:element>
    <xsd:element name="Legal_x0020_Date" ma:index="7" nillable="true" ma:displayName="Legal Date" ma:format="DateOnly" ma:indexed="true" ma:internalName="Legal_x0020_Date">
      <xsd:simpleType>
        <xsd:restriction base="dms:DateTime"/>
      </xsd:simpleType>
    </xsd:element>
    <xsd:element name="Legal_x0020_Client_x0020_Area" ma:index="8" nillable="true" ma:displayName="Legal Client Area" ma:format="Dropdown" ma:internalName="Legal_x0020_Client_x0020_Area">
      <xsd:simpleType>
        <xsd:restriction base="dms:Choice">
          <xsd:enumeration value="All Services"/>
          <xsd:enumeration value="Legal and Procurement"/>
          <xsd:enumeration value="Estates Management, CCTV, Community Safety and Community Alarms"/>
          <xsd:enumeration value="Housing Maintenance (Operations)"/>
          <xsd:enumeration value="Democratic Services &amp; Member Support"/>
          <xsd:enumeration value="Housing Options, Rents, Support &amp; Private Sector Housing"/>
          <xsd:enumeration value="Elections and Business Improvement"/>
          <xsd:enumeration value="Housing Maintenance (Compliance &amp; Asset Management)"/>
          <xsd:enumeration value="Housing Development and Strategy"/>
          <xsd:enumeration value="Human Resources"/>
          <xsd:enumeration value="ICT"/>
          <xsd:enumeration value="Health and Leisure"/>
          <xsd:enumeration value="Revenue and Benefits"/>
          <xsd:enumeration value="Estates and Valuation"/>
          <xsd:enumeration value="Planning"/>
          <xsd:enumeration value="Policy and Strategy"/>
          <xsd:enumeration value="Environmental Health"/>
          <xsd:enumeration value="Environmental Protection &amp; Regulation"/>
          <xsd:enumeration value="Environment Services"/>
        </xsd:restriction>
      </xsd:simpleType>
    </xsd:element>
    <xsd:element name="NFDC_x0020_Document_x0020_Status" ma:index="15" nillable="true" ma:displayName="NFDC Document Status" ma:default="Published" ma:format="Dropdown" ma:internalName="NFDC_x0020_Document_x0020_Status">
      <xsd:simpleType>
        <xsd:restriction base="dms:Choice">
          <xsd:enumeration value="Draft"/>
          <xsd:enumeration value="Published"/>
          <xsd:enumeration value="Under Review"/>
          <xsd:enumeration value="Archived"/>
        </xsd:restriction>
      </xsd:simpleType>
    </xsd:element>
    <xsd:element name="MeridioDocID" ma:index="16" nillable="true" ma:displayName="MeridioDocID" ma:description="hidden field to store old Meridio Doc ID if the file was migrated from Meridio to SharePoint in 2021/22." ma:internalName="MeridioDocID" ma:readOnly="false">
      <xsd:simpleType>
        <xsd:restriction base="dms:Number"/>
      </xsd:simpleType>
    </xsd:element>
    <xsd:element name="MeridioPath" ma:index="17" nillable="true" ma:displayName="MeridioPath" ma:description="hidden field to store old Meridio Doc ID if the file was migrated from Meridio to SharePoint in 2021/22." ma:internalName="MeridioPath"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a7cb0c-1380-4ada-a0d3-28fcda9ebe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8456f8-c7e3-40a8-96c9-7295667a2385}" ma:internalName="TaxCatchAll" ma:showField="CatchAllData" ma:web="68a7cb0c-1380-4ada-a0d3-28fcda9ebe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cbdfde-3c70-40f8-b576-a35527f135d5"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0955e23-7927-47e2-968c-c52de2e15fc5" ContentTypeId="0x010100321258AFB3080945A7E2A9ACDA473D1F0103" PreviousValue="true"/>
</file>

<file path=customXml/itemProps1.xml><?xml version="1.0" encoding="utf-8"?>
<ds:datastoreItem xmlns:ds="http://schemas.openxmlformats.org/officeDocument/2006/customXml" ds:itemID="{E162EFEC-2327-4BA5-99D4-13AA44D35CFB}">
  <ds:schemaRefs>
    <ds:schemaRef ds:uri="http://schemas.microsoft.com/office/2006/metadata/customXsn"/>
  </ds:schemaRefs>
</ds:datastoreItem>
</file>

<file path=customXml/itemProps2.xml><?xml version="1.0" encoding="utf-8"?>
<ds:datastoreItem xmlns:ds="http://schemas.openxmlformats.org/officeDocument/2006/customXml" ds:itemID="{167FE850-D202-494C-9BC8-6D43CECE4B32}">
  <ds:schemaRefs>
    <ds:schemaRef ds:uri="http://schemas.microsoft.com/office/2006/metadata/properties"/>
    <ds:schemaRef ds:uri="http://schemas.microsoft.com/office/infopath/2007/PartnerControls"/>
    <ds:schemaRef ds:uri="6d46c808-e662-43bd-98f4-a868dbfc62bb"/>
    <ds:schemaRef ds:uri="68a7cb0c-1380-4ada-a0d3-28fcda9ebeea"/>
    <ds:schemaRef ds:uri="cbcbdfde-3c70-40f8-b576-a35527f135d5"/>
  </ds:schemaRefs>
</ds:datastoreItem>
</file>

<file path=customXml/itemProps3.xml><?xml version="1.0" encoding="utf-8"?>
<ds:datastoreItem xmlns:ds="http://schemas.openxmlformats.org/officeDocument/2006/customXml" ds:itemID="{6FA8E1F4-764B-4B88-B5D7-1747912D4EC6}">
  <ds:schemaRefs>
    <ds:schemaRef ds:uri="http://schemas.microsoft.com/sharepoint/v3/contenttype/forms"/>
  </ds:schemaRefs>
</ds:datastoreItem>
</file>

<file path=customXml/itemProps4.xml><?xml version="1.0" encoding="utf-8"?>
<ds:datastoreItem xmlns:ds="http://schemas.openxmlformats.org/officeDocument/2006/customXml" ds:itemID="{18FB6677-4DE4-417B-8E65-62A05F1B86F2}">
  <ds:schemaRefs>
    <ds:schemaRef ds:uri="http://schemas.openxmlformats.org/officeDocument/2006/bibliography"/>
  </ds:schemaRefs>
</ds:datastoreItem>
</file>

<file path=customXml/itemProps5.xml><?xml version="1.0" encoding="utf-8"?>
<ds:datastoreItem xmlns:ds="http://schemas.openxmlformats.org/officeDocument/2006/customXml" ds:itemID="{B8017CB8-830E-4B30-9184-508172E54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c808-e662-43bd-98f4-a868dbfc62bb"/>
    <ds:schemaRef ds:uri="68a7cb0c-1380-4ada-a0d3-28fcda9ebeea"/>
    <ds:schemaRef ds:uri="cbcbdfde-3c70-40f8-b576-a35527f13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7E2563-B68A-4272-B8EC-C456339E874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CONTRACT</Template>
  <TotalTime>1</TotalTime>
  <Pages>11</Pages>
  <Words>2369</Words>
  <Characters>13504</Characters>
  <Application>Microsoft Office Word</Application>
  <DocSecurity>0</DocSecurity>
  <PresentationFormat/>
  <Lines>112</Lines>
  <Paragraphs>31</Paragraphs>
  <ScaleCrop>false</ScaleCrop>
  <HeadingPairs>
    <vt:vector size="2" baseType="variant">
      <vt:variant>
        <vt:lpstr>Title</vt:lpstr>
      </vt:variant>
      <vt:variant>
        <vt:i4>1</vt:i4>
      </vt:variant>
    </vt:vector>
  </HeadingPairs>
  <TitlesOfParts>
    <vt:vector size="1" baseType="lpstr">
      <vt:lpstr>(YY)  precedent UU  campsite HC and waste off site 01.12.21</vt:lpstr>
    </vt:vector>
  </TitlesOfParts>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(YY)  precedent UU  campsite HC and waste off site 01.12.21</dc:title>
  <dc:subject/>
  <dc:creator>Matt Gilks</dc:creator>
  <cp:keywords/>
  <cp:lastModifiedBy>Marie Andrews</cp:lastModifiedBy>
  <cp:revision>2</cp:revision>
  <cp:lastPrinted>2020-10-21T20:12:00Z</cp:lastPrinted>
  <dcterms:created xsi:type="dcterms:W3CDTF">2024-07-05T11:08:00Z</dcterms:created>
  <dcterms:modified xsi:type="dcterms:W3CDTF">2024-07-05T11:08:00Z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a420d19a-de02-41a9-85e1-a1dc779990b5_Enabled">
    <vt:lpwstr>true</vt:lpwstr>
  </property>
  <property fmtid="{D5CDD505-2E9C-101B-9397-08002B2CF9AE}" pid="4" name="MSIP_Label_a420d19a-de02-41a9-85e1-a1dc779990b5_SetDate">
    <vt:lpwstr>2021-09-01T08:45:44Z</vt:lpwstr>
  </property>
  <property fmtid="{D5CDD505-2E9C-101B-9397-08002B2CF9AE}" pid="5" name="MSIP_Label_a420d19a-de02-41a9-85e1-a1dc779990b5_Method">
    <vt:lpwstr>Standard</vt:lpwstr>
  </property>
  <property fmtid="{D5CDD505-2E9C-101B-9397-08002B2CF9AE}" pid="6" name="MSIP_Label_a420d19a-de02-41a9-85e1-a1dc779990b5_Name">
    <vt:lpwstr>a420d19a-de02-41a9-85e1-a1dc779990b5</vt:lpwstr>
  </property>
  <property fmtid="{D5CDD505-2E9C-101B-9397-08002B2CF9AE}" pid="7" name="MSIP_Label_a420d19a-de02-41a9-85e1-a1dc779990b5_SiteId">
    <vt:lpwstr>09969afd-0c30-4373-9fd3-ce5bbbf19141</vt:lpwstr>
  </property>
  <property fmtid="{D5CDD505-2E9C-101B-9397-08002B2CF9AE}" pid="8" name="MSIP_Label_a420d19a-de02-41a9-85e1-a1dc779990b5_ActionId">
    <vt:lpwstr>1d6bf5f0-cec7-4c1b-a7b7-d7326b23bbcb</vt:lpwstr>
  </property>
  <property fmtid="{D5CDD505-2E9C-101B-9397-08002B2CF9AE}" pid="9" name="MSIP_Label_a420d19a-de02-41a9-85e1-a1dc779990b5_ContentBits">
    <vt:lpwstr>0</vt:lpwstr>
  </property>
  <property fmtid="{D5CDD505-2E9C-101B-9397-08002B2CF9AE}" pid="10" name="ContentTypeId">
    <vt:lpwstr>0x010100321258AFB3080945A7E2A9ACDA473D1F01030049BCB770F3A4FB44B8E40B724A8B5349</vt:lpwstr>
  </property>
  <property fmtid="{D5CDD505-2E9C-101B-9397-08002B2CF9AE}" pid="11" name="Created_x0020_By">
    <vt:lpwstr/>
  </property>
  <property fmtid="{D5CDD505-2E9C-101B-9397-08002B2CF9AE}" pid="12" name="Modified_x0020_By">
    <vt:lpwstr/>
  </property>
  <property fmtid="{D5CDD505-2E9C-101B-9397-08002B2CF9AE}" pid="13" name="Modified By">
    <vt:lpwstr/>
  </property>
  <property fmtid="{D5CDD505-2E9C-101B-9397-08002B2CF9AE}" pid="14" name="Created By">
    <vt:lpwstr/>
  </property>
  <property fmtid="{D5CDD505-2E9C-101B-9397-08002B2CF9AE}" pid="15" name="MeridioPath">
    <vt:lpwstr>\Fileplan\LEGAL SERVICES\OFFICE MANAGEMENT\PRECEDENTS\PLANNING PRECEDENTS\PLANNING - S106 Precedents\(YY)  precedent UU  campsite HC and waste off site 01.12.21.docx</vt:lpwstr>
  </property>
  <property fmtid="{D5CDD505-2E9C-101B-9397-08002B2CF9AE}" pid="16" name="NFDC Document Status">
    <vt:lpwstr>Published</vt:lpwstr>
  </property>
  <property fmtid="{D5CDD505-2E9C-101B-9397-08002B2CF9AE}" pid="17" name="Legal_x0020_Date">
    <vt:filetime>2021-12-01T10:41:00Z</vt:filetime>
  </property>
  <property fmtid="{D5CDD505-2E9C-101B-9397-08002B2CF9AE}" pid="18" name="MeridioDocID">
    <vt:r8>2685555</vt:r8>
  </property>
  <property fmtid="{D5CDD505-2E9C-101B-9397-08002B2CF9AE}" pid="19" name="Legal Date">
    <vt:filetime>2021-12-01T10:41:00Z</vt:filetime>
  </property>
  <property fmtid="{D5CDD505-2E9C-101B-9397-08002B2CF9AE}" pid="20" name="MediaServiceImageTags">
    <vt:lpwstr/>
  </property>
  <property fmtid="{D5CDD505-2E9C-101B-9397-08002B2CF9AE}" pid="21" name="SharedWithUsers">
    <vt:lpwstr>116;#Warren Simmonds</vt:lpwstr>
  </property>
</Properties>
</file>